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FE6" w:rsidRDefault="00396FE0" w:rsidP="0005161D">
      <w:pPr>
        <w:tabs>
          <w:tab w:val="left" w:pos="540"/>
          <w:tab w:val="left" w:pos="2160"/>
          <w:tab w:val="left" w:pos="2520"/>
          <w:tab w:val="left" w:pos="10036"/>
        </w:tabs>
        <w:spacing w:after="0" w:line="240" w:lineRule="auto"/>
        <w:ind w:right="-86"/>
        <w:jc w:val="center"/>
        <w:rPr>
          <w:rFonts w:ascii="Arial Narrow" w:hAnsi="Arial Narrow" w:cs="Tahoma"/>
          <w:b/>
          <w:sz w:val="18"/>
          <w:szCs w:val="18"/>
          <w:lang w:val="id-ID"/>
        </w:rPr>
      </w:pPr>
      <w:r w:rsidRPr="00396FE0">
        <w:rPr>
          <w:rFonts w:ascii="Arial Narrow" w:hAnsi="Arial Narrow" w:cs="Tahoma"/>
          <w:b/>
          <w:noProof/>
          <w:sz w:val="18"/>
          <w:szCs w:val="18"/>
        </w:rPr>
        <w:pict>
          <v:shapetype id="_x0000_t202" coordsize="21600,21600" o:spt="202" path="m,l,21600r21600,l21600,xe">
            <v:stroke joinstyle="miter"/>
            <v:path gradientshapeok="t" o:connecttype="rect"/>
          </v:shapetype>
          <v:shape id="_x0000_s1026" type="#_x0000_t202" style="position:absolute;left:0;text-align:left;margin-left:242.25pt;margin-top:-25.5pt;width:116.25pt;height:39.75pt;z-index:251658240" strokecolor="white [3212]">
            <v:textbox style="mso-next-textbox:#_x0000_s1026">
              <w:txbxContent>
                <w:p w:rsidR="00F04661" w:rsidRDefault="00F04661" w:rsidP="00F810F0">
                  <w:pPr>
                    <w:spacing w:after="0"/>
                    <w:rPr>
                      <w:rFonts w:ascii="Arial Narrow" w:hAnsi="Arial Narrow"/>
                      <w:b/>
                      <w:sz w:val="24"/>
                      <w:szCs w:val="24"/>
                      <w:lang w:val="id-ID"/>
                    </w:rPr>
                  </w:pPr>
                  <w:r w:rsidRPr="00F04661">
                    <w:rPr>
                      <w:rFonts w:ascii="Arial Narrow" w:hAnsi="Arial Narrow"/>
                      <w:b/>
                      <w:sz w:val="24"/>
                      <w:szCs w:val="24"/>
                    </w:rPr>
                    <w:t>KETENTUAN UMUM</w:t>
                  </w:r>
                </w:p>
                <w:p w:rsidR="00D10F14" w:rsidRPr="00D10F14" w:rsidRDefault="00D10F14" w:rsidP="00F810F0">
                  <w:pPr>
                    <w:spacing w:after="0"/>
                    <w:rPr>
                      <w:rFonts w:ascii="Arial Narrow" w:hAnsi="Arial Narrow"/>
                      <w:b/>
                      <w:sz w:val="24"/>
                      <w:szCs w:val="24"/>
                      <w:lang w:val="id-ID"/>
                    </w:rPr>
                  </w:pPr>
                  <w:r>
                    <w:rPr>
                      <w:rFonts w:ascii="Arial Narrow" w:hAnsi="Arial Narrow"/>
                      <w:b/>
                      <w:sz w:val="24"/>
                      <w:szCs w:val="24"/>
                      <w:lang w:val="id-ID"/>
                    </w:rPr>
                    <w:t xml:space="preserve">Tanggal </w:t>
                  </w:r>
                  <w:r w:rsidR="00312970">
                    <w:rPr>
                      <w:rFonts w:ascii="Arial Narrow" w:hAnsi="Arial Narrow"/>
                      <w:b/>
                      <w:sz w:val="24"/>
                      <w:szCs w:val="24"/>
                      <w:lang w:val="id-ID"/>
                    </w:rPr>
                    <w:t>2</w:t>
                  </w:r>
                  <w:r>
                    <w:rPr>
                      <w:rFonts w:ascii="Arial Narrow" w:hAnsi="Arial Narrow"/>
                      <w:b/>
                      <w:sz w:val="24"/>
                      <w:szCs w:val="24"/>
                      <w:lang w:val="id-ID"/>
                    </w:rPr>
                    <w:t xml:space="preserve"> M</w:t>
                  </w:r>
                  <w:r w:rsidR="005264D1">
                    <w:rPr>
                      <w:rFonts w:ascii="Arial Narrow" w:hAnsi="Arial Narrow"/>
                      <w:b/>
                      <w:sz w:val="24"/>
                      <w:szCs w:val="24"/>
                      <w:lang w:val="id-ID"/>
                    </w:rPr>
                    <w:t>ei</w:t>
                  </w:r>
                  <w:r>
                    <w:rPr>
                      <w:rFonts w:ascii="Arial Narrow" w:hAnsi="Arial Narrow"/>
                      <w:b/>
                      <w:sz w:val="24"/>
                      <w:szCs w:val="24"/>
                      <w:lang w:val="id-ID"/>
                    </w:rPr>
                    <w:t xml:space="preserve"> 2018</w:t>
                  </w:r>
                </w:p>
              </w:txbxContent>
            </v:textbox>
          </v:shape>
        </w:pict>
      </w:r>
    </w:p>
    <w:p w:rsidR="000E0FE6" w:rsidRDefault="000E0FE6" w:rsidP="0005161D">
      <w:pPr>
        <w:tabs>
          <w:tab w:val="left" w:pos="540"/>
          <w:tab w:val="left" w:pos="2160"/>
          <w:tab w:val="left" w:pos="2520"/>
          <w:tab w:val="left" w:pos="10036"/>
        </w:tabs>
        <w:spacing w:after="0" w:line="240" w:lineRule="auto"/>
        <w:ind w:right="-86"/>
        <w:jc w:val="center"/>
        <w:rPr>
          <w:rFonts w:ascii="Arial Narrow" w:hAnsi="Arial Narrow" w:cs="Tahoma"/>
          <w:b/>
          <w:sz w:val="18"/>
          <w:szCs w:val="18"/>
          <w:lang w:val="id-ID"/>
        </w:rPr>
      </w:pPr>
    </w:p>
    <w:p w:rsidR="0093555F" w:rsidRDefault="0093555F" w:rsidP="0093555F">
      <w:pPr>
        <w:tabs>
          <w:tab w:val="left" w:pos="10036"/>
        </w:tabs>
        <w:spacing w:after="0" w:line="240" w:lineRule="auto"/>
        <w:ind w:left="284" w:right="-86" w:hanging="284"/>
        <w:jc w:val="center"/>
        <w:rPr>
          <w:rFonts w:ascii="Arial Narrow" w:hAnsi="Arial Narrow" w:cs="Tahoma"/>
          <w:b/>
          <w:sz w:val="18"/>
          <w:szCs w:val="18"/>
          <w:lang w:val="id-ID"/>
        </w:rPr>
      </w:pPr>
      <w:r>
        <w:rPr>
          <w:rFonts w:ascii="Arial Narrow" w:hAnsi="Arial Narrow" w:cs="Tahoma"/>
          <w:b/>
          <w:sz w:val="18"/>
          <w:szCs w:val="18"/>
          <w:lang w:val="id-ID"/>
        </w:rPr>
        <w:t>Pasal 1</w:t>
      </w:r>
    </w:p>
    <w:p w:rsidR="0005161D" w:rsidRPr="00362AE9" w:rsidRDefault="0005161D" w:rsidP="0093555F">
      <w:pPr>
        <w:tabs>
          <w:tab w:val="left" w:pos="10036"/>
        </w:tabs>
        <w:spacing w:after="0" w:line="240" w:lineRule="auto"/>
        <w:ind w:left="284" w:right="-86" w:hanging="284"/>
        <w:jc w:val="center"/>
        <w:rPr>
          <w:rFonts w:ascii="Arial Narrow" w:hAnsi="Arial Narrow" w:cs="Tahoma"/>
          <w:b/>
          <w:sz w:val="18"/>
          <w:szCs w:val="18"/>
        </w:rPr>
      </w:pPr>
      <w:r w:rsidRPr="00362AE9">
        <w:rPr>
          <w:rFonts w:ascii="Arial Narrow" w:hAnsi="Arial Narrow" w:cs="Tahoma"/>
          <w:b/>
          <w:sz w:val="18"/>
          <w:szCs w:val="18"/>
          <w:lang w:val="id-ID"/>
        </w:rPr>
        <w:t>RUANG LINGKUP</w:t>
      </w:r>
    </w:p>
    <w:p w:rsidR="00F04661" w:rsidRPr="001A0EBA" w:rsidRDefault="0005161D" w:rsidP="00362AE9">
      <w:pPr>
        <w:tabs>
          <w:tab w:val="left" w:pos="2160"/>
          <w:tab w:val="left" w:pos="2520"/>
          <w:tab w:val="left" w:pos="10036"/>
        </w:tabs>
        <w:spacing w:after="0" w:line="240" w:lineRule="auto"/>
        <w:ind w:left="284" w:right="-86"/>
        <w:jc w:val="both"/>
        <w:rPr>
          <w:rFonts w:ascii="Arial Narrow" w:hAnsi="Arial Narrow"/>
          <w:color w:val="000000"/>
          <w:sz w:val="18"/>
          <w:szCs w:val="18"/>
        </w:rPr>
      </w:pPr>
      <w:r w:rsidRPr="001A0EBA">
        <w:rPr>
          <w:rFonts w:ascii="Arial Narrow" w:hAnsi="Arial Narrow" w:cs="Tahoma"/>
          <w:sz w:val="18"/>
          <w:szCs w:val="18"/>
          <w:lang w:val="id-ID"/>
        </w:rPr>
        <w:t xml:space="preserve">Ruang lingkup pekerjaan dalam Perjanjian </w:t>
      </w:r>
      <w:r w:rsidR="000E0FE6">
        <w:rPr>
          <w:rFonts w:ascii="Arial Narrow" w:hAnsi="Arial Narrow" w:cs="Tahoma"/>
          <w:sz w:val="18"/>
          <w:szCs w:val="18"/>
          <w:lang w:val="id-ID"/>
        </w:rPr>
        <w:t xml:space="preserve">ini adalah sebagaimana dimaksud </w:t>
      </w:r>
      <w:r w:rsidRPr="001A0EBA">
        <w:rPr>
          <w:rFonts w:ascii="Arial Narrow" w:hAnsi="Arial Narrow" w:cs="Tahoma"/>
          <w:sz w:val="18"/>
          <w:szCs w:val="18"/>
          <w:lang w:val="id-ID"/>
        </w:rPr>
        <w:t>dalam Berita Acara Klarifikasi</w:t>
      </w:r>
      <w:r w:rsidR="000C1A7A">
        <w:rPr>
          <w:rFonts w:ascii="Arial Narrow" w:hAnsi="Arial Narrow" w:cs="Tahoma"/>
          <w:sz w:val="18"/>
          <w:szCs w:val="18"/>
        </w:rPr>
        <w:t>,</w:t>
      </w:r>
      <w:r w:rsidRPr="001A0EBA">
        <w:rPr>
          <w:rFonts w:ascii="Arial Narrow" w:hAnsi="Arial Narrow" w:cs="Tahoma"/>
          <w:sz w:val="18"/>
          <w:szCs w:val="18"/>
          <w:lang w:val="id-ID"/>
        </w:rPr>
        <w:t xml:space="preserve"> Negosiasi</w:t>
      </w:r>
      <w:r w:rsidR="000C1A7A">
        <w:rPr>
          <w:rFonts w:ascii="Arial Narrow" w:hAnsi="Arial Narrow" w:cs="Tahoma"/>
          <w:sz w:val="18"/>
          <w:szCs w:val="18"/>
        </w:rPr>
        <w:t xml:space="preserve"> dan/atau dokumen dokumen pendukung yang menjadi satu kesatuan yang tidak terpisahkan dalam perjanjian pekerjaan</w:t>
      </w:r>
      <w:r w:rsidR="00F04661" w:rsidRPr="001A0EBA">
        <w:rPr>
          <w:rFonts w:ascii="Arial Narrow" w:hAnsi="Arial Narrow"/>
          <w:color w:val="000000"/>
          <w:sz w:val="18"/>
          <w:szCs w:val="18"/>
        </w:rPr>
        <w:t>.</w:t>
      </w:r>
    </w:p>
    <w:p w:rsidR="0093555F" w:rsidRDefault="0093555F" w:rsidP="0093555F">
      <w:pPr>
        <w:tabs>
          <w:tab w:val="left" w:pos="426"/>
          <w:tab w:val="left" w:pos="2160"/>
          <w:tab w:val="left" w:pos="2520"/>
          <w:tab w:val="left" w:pos="10036"/>
        </w:tabs>
        <w:spacing w:after="0" w:line="240" w:lineRule="auto"/>
        <w:ind w:left="284" w:right="-86" w:hanging="284"/>
        <w:jc w:val="center"/>
        <w:rPr>
          <w:rFonts w:ascii="Arial Narrow" w:hAnsi="Arial Narrow" w:cs="Tahoma"/>
          <w:b/>
          <w:sz w:val="18"/>
          <w:szCs w:val="18"/>
          <w:lang w:val="id-ID"/>
        </w:rPr>
      </w:pPr>
      <w:r>
        <w:rPr>
          <w:rFonts w:ascii="Arial Narrow" w:hAnsi="Arial Narrow" w:cs="Tahoma"/>
          <w:b/>
          <w:sz w:val="18"/>
          <w:szCs w:val="18"/>
          <w:lang w:val="id-ID"/>
        </w:rPr>
        <w:t>Pasal 2</w:t>
      </w:r>
    </w:p>
    <w:p w:rsidR="00A03C96" w:rsidRPr="001A0EBA" w:rsidRDefault="00A03C96" w:rsidP="0093555F">
      <w:pPr>
        <w:tabs>
          <w:tab w:val="left" w:pos="426"/>
          <w:tab w:val="left" w:pos="2160"/>
          <w:tab w:val="left" w:pos="2520"/>
          <w:tab w:val="left" w:pos="10036"/>
        </w:tabs>
        <w:spacing w:after="0" w:line="240" w:lineRule="auto"/>
        <w:ind w:left="284" w:right="-86" w:hanging="284"/>
        <w:jc w:val="center"/>
        <w:rPr>
          <w:rFonts w:ascii="Arial Narrow" w:hAnsi="Arial Narrow" w:cs="Tahoma"/>
          <w:b/>
          <w:sz w:val="18"/>
          <w:szCs w:val="18"/>
        </w:rPr>
      </w:pPr>
      <w:r w:rsidRPr="001A0EBA">
        <w:rPr>
          <w:rFonts w:ascii="Arial Narrow" w:hAnsi="Arial Narrow" w:cs="Tahoma"/>
          <w:b/>
          <w:sz w:val="18"/>
          <w:szCs w:val="18"/>
          <w:lang w:val="id-ID"/>
        </w:rPr>
        <w:t>HAK DAN KEWAJIBAN</w:t>
      </w:r>
    </w:p>
    <w:p w:rsidR="00A03C96" w:rsidRPr="001A0EBA" w:rsidRDefault="00A03C96" w:rsidP="00362AE9">
      <w:pPr>
        <w:pStyle w:val="BodyTextIndent"/>
        <w:tabs>
          <w:tab w:val="left" w:pos="10036"/>
        </w:tabs>
        <w:spacing w:after="0"/>
        <w:ind w:left="567" w:right="-29" w:hanging="283"/>
        <w:rPr>
          <w:rFonts w:ascii="Arial Narrow" w:hAnsi="Arial Narrow" w:cs="Tahoma"/>
          <w:sz w:val="18"/>
          <w:szCs w:val="18"/>
          <w:lang w:val="id-ID"/>
        </w:rPr>
      </w:pPr>
      <w:r w:rsidRPr="001A0EBA">
        <w:rPr>
          <w:rFonts w:ascii="Arial Narrow" w:hAnsi="Arial Narrow" w:cs="Tahoma"/>
          <w:sz w:val="18"/>
          <w:szCs w:val="18"/>
          <w:lang w:val="id-ID"/>
        </w:rPr>
        <w:t>1.</w:t>
      </w:r>
      <w:r w:rsidRPr="001A0EBA">
        <w:rPr>
          <w:rFonts w:ascii="Arial Narrow" w:hAnsi="Arial Narrow" w:cs="Tahoma"/>
          <w:sz w:val="18"/>
          <w:szCs w:val="18"/>
          <w:lang w:val="id-ID"/>
        </w:rPr>
        <w:tab/>
      </w:r>
      <w:r w:rsidR="00362AE9">
        <w:rPr>
          <w:rFonts w:ascii="Arial Narrow" w:hAnsi="Arial Narrow" w:cs="Tahoma"/>
          <w:sz w:val="18"/>
          <w:szCs w:val="18"/>
          <w:lang w:val="id-ID"/>
        </w:rPr>
        <w:t xml:space="preserve"> </w:t>
      </w:r>
      <w:r w:rsidRPr="001A0EBA">
        <w:rPr>
          <w:rFonts w:ascii="Arial Narrow" w:hAnsi="Arial Narrow" w:cs="Tahoma"/>
          <w:b/>
          <w:sz w:val="18"/>
          <w:szCs w:val="18"/>
          <w:lang w:val="id-ID"/>
        </w:rPr>
        <w:t xml:space="preserve">PIHAK PERTAMA </w:t>
      </w:r>
      <w:r w:rsidRPr="001A0EBA">
        <w:rPr>
          <w:rFonts w:ascii="Arial Narrow" w:hAnsi="Arial Narrow" w:cs="Tahoma"/>
          <w:sz w:val="18"/>
          <w:szCs w:val="18"/>
          <w:lang w:val="id-ID"/>
        </w:rPr>
        <w:t xml:space="preserve">berkewajiban : </w:t>
      </w:r>
    </w:p>
    <w:p w:rsidR="00A03C96" w:rsidRPr="001A0EBA" w:rsidRDefault="00A03C96" w:rsidP="00A03C96">
      <w:pPr>
        <w:pStyle w:val="BodyTextIndent"/>
        <w:numPr>
          <w:ilvl w:val="0"/>
          <w:numId w:val="2"/>
        </w:numPr>
        <w:tabs>
          <w:tab w:val="left" w:pos="-2880"/>
          <w:tab w:val="left" w:pos="-2160"/>
        </w:tabs>
        <w:spacing w:after="0" w:line="240" w:lineRule="auto"/>
        <w:ind w:left="993" w:right="-29"/>
        <w:jc w:val="both"/>
        <w:rPr>
          <w:rFonts w:ascii="Arial Narrow" w:hAnsi="Arial Narrow" w:cs="Tahoma"/>
          <w:sz w:val="18"/>
          <w:szCs w:val="18"/>
          <w:lang w:val="id-ID"/>
        </w:rPr>
      </w:pPr>
      <w:r w:rsidRPr="001A0EBA">
        <w:rPr>
          <w:rFonts w:ascii="Arial Narrow" w:hAnsi="Arial Narrow" w:cs="Tahoma"/>
          <w:sz w:val="18"/>
          <w:szCs w:val="18"/>
          <w:lang w:val="id-ID"/>
        </w:rPr>
        <w:t>Membayar biaya atas pelaksanaan pekerjaan dengan besaran dan tata cara pembayaran sebagaimana diatur dalam Perjanjian ini;</w:t>
      </w:r>
    </w:p>
    <w:p w:rsidR="00A03C96" w:rsidRPr="001A0EBA" w:rsidRDefault="00A03C96" w:rsidP="00A03C96">
      <w:pPr>
        <w:pStyle w:val="BodyTextIndent"/>
        <w:numPr>
          <w:ilvl w:val="0"/>
          <w:numId w:val="2"/>
        </w:numPr>
        <w:tabs>
          <w:tab w:val="left" w:pos="-2880"/>
          <w:tab w:val="left" w:pos="-2160"/>
        </w:tabs>
        <w:spacing w:after="0" w:line="240" w:lineRule="auto"/>
        <w:ind w:left="993" w:right="-29"/>
        <w:jc w:val="both"/>
        <w:rPr>
          <w:rFonts w:ascii="Arial Narrow" w:hAnsi="Arial Narrow" w:cs="Tahoma"/>
          <w:sz w:val="18"/>
          <w:szCs w:val="18"/>
          <w:lang w:val="id-ID"/>
        </w:rPr>
      </w:pPr>
      <w:r w:rsidRPr="001A0EBA">
        <w:rPr>
          <w:rFonts w:ascii="Arial Narrow" w:hAnsi="Arial Narrow" w:cs="Tahoma"/>
          <w:sz w:val="18"/>
          <w:szCs w:val="18"/>
          <w:lang w:val="id-ID"/>
        </w:rPr>
        <w:t xml:space="preserve">Memberikan keterangan dan/atau data sehubungan dengan pelaksanaan pekerjaan dimaksud dalam Perjanjian ini. </w:t>
      </w:r>
    </w:p>
    <w:p w:rsidR="00A03C96" w:rsidRPr="001A0EBA" w:rsidRDefault="00A03C96" w:rsidP="00362AE9">
      <w:pPr>
        <w:pStyle w:val="BodyTextIndent"/>
        <w:numPr>
          <w:ilvl w:val="0"/>
          <w:numId w:val="4"/>
        </w:numPr>
        <w:tabs>
          <w:tab w:val="left" w:pos="-2880"/>
          <w:tab w:val="left" w:pos="-2160"/>
        </w:tabs>
        <w:spacing w:after="0" w:line="240" w:lineRule="auto"/>
        <w:ind w:left="567" w:right="-29" w:hanging="283"/>
        <w:jc w:val="both"/>
        <w:rPr>
          <w:rFonts w:ascii="Arial Narrow" w:hAnsi="Arial Narrow" w:cs="Tahoma"/>
          <w:sz w:val="18"/>
          <w:szCs w:val="18"/>
          <w:lang w:val="id-ID"/>
        </w:rPr>
      </w:pPr>
      <w:r w:rsidRPr="001A0EBA">
        <w:rPr>
          <w:rFonts w:ascii="Arial Narrow" w:hAnsi="Arial Narrow" w:cs="Tahoma"/>
          <w:b/>
          <w:sz w:val="18"/>
          <w:szCs w:val="18"/>
          <w:lang w:val="id-ID"/>
        </w:rPr>
        <w:t>PIHAK PERTAMA</w:t>
      </w:r>
      <w:r w:rsidRPr="001A0EBA">
        <w:rPr>
          <w:rFonts w:ascii="Arial Narrow" w:hAnsi="Arial Narrow" w:cs="Tahoma"/>
          <w:sz w:val="18"/>
          <w:szCs w:val="18"/>
          <w:lang w:val="id-ID"/>
        </w:rPr>
        <w:t xml:space="preserve"> berhak,</w:t>
      </w:r>
    </w:p>
    <w:p w:rsidR="00A03C96" w:rsidRPr="001A0EBA" w:rsidRDefault="00A03C96" w:rsidP="00A03C96">
      <w:pPr>
        <w:pStyle w:val="BodyTextIndent"/>
        <w:numPr>
          <w:ilvl w:val="0"/>
          <w:numId w:val="3"/>
        </w:numPr>
        <w:tabs>
          <w:tab w:val="left" w:pos="-2880"/>
          <w:tab w:val="left" w:pos="-2160"/>
        </w:tabs>
        <w:spacing w:after="0" w:line="240" w:lineRule="auto"/>
        <w:ind w:left="993" w:right="-29" w:hanging="426"/>
        <w:jc w:val="both"/>
        <w:rPr>
          <w:rFonts w:ascii="Arial Narrow" w:hAnsi="Arial Narrow" w:cs="Tahoma"/>
          <w:sz w:val="18"/>
          <w:szCs w:val="18"/>
          <w:lang w:val="id-ID"/>
        </w:rPr>
      </w:pPr>
      <w:r w:rsidRPr="001A0EBA">
        <w:rPr>
          <w:rFonts w:ascii="Arial Narrow" w:hAnsi="Arial Narrow" w:cs="Tahoma"/>
          <w:sz w:val="18"/>
          <w:szCs w:val="18"/>
          <w:lang w:val="id-ID"/>
        </w:rPr>
        <w:t>Memperoleh hasil pekerjaan sesuai dengan ruang lingkup pekerjaan;</w:t>
      </w:r>
    </w:p>
    <w:p w:rsidR="00A03C96" w:rsidRPr="001A0EBA" w:rsidRDefault="00A03C96" w:rsidP="00A03C96">
      <w:pPr>
        <w:pStyle w:val="BodyTextIndent"/>
        <w:numPr>
          <w:ilvl w:val="0"/>
          <w:numId w:val="3"/>
        </w:numPr>
        <w:tabs>
          <w:tab w:val="left" w:pos="-2880"/>
          <w:tab w:val="left" w:pos="-2160"/>
        </w:tabs>
        <w:spacing w:after="0" w:line="240" w:lineRule="auto"/>
        <w:ind w:left="993" w:right="-29" w:hanging="426"/>
        <w:jc w:val="both"/>
        <w:rPr>
          <w:rFonts w:ascii="Arial Narrow" w:hAnsi="Arial Narrow" w:cs="Tahoma"/>
          <w:sz w:val="18"/>
          <w:szCs w:val="18"/>
          <w:lang w:val="id-ID"/>
        </w:rPr>
      </w:pPr>
      <w:r w:rsidRPr="001A0EBA">
        <w:rPr>
          <w:rFonts w:ascii="Arial Narrow" w:hAnsi="Arial Narrow" w:cs="Tahoma"/>
          <w:sz w:val="18"/>
          <w:szCs w:val="18"/>
          <w:lang w:val="id-ID"/>
        </w:rPr>
        <w:t xml:space="preserve">Menolak </w:t>
      </w:r>
      <w:r w:rsidRPr="001A0EBA">
        <w:rPr>
          <w:rFonts w:ascii="Arial Narrow" w:hAnsi="Arial Narrow" w:cs="Tahoma"/>
          <w:sz w:val="18"/>
          <w:szCs w:val="18"/>
        </w:rPr>
        <w:t>se</w:t>
      </w:r>
      <w:r w:rsidRPr="001A0EBA">
        <w:rPr>
          <w:rFonts w:ascii="Arial Narrow" w:hAnsi="Arial Narrow" w:cs="Tahoma"/>
          <w:sz w:val="18"/>
          <w:szCs w:val="18"/>
          <w:lang w:val="id-ID"/>
        </w:rPr>
        <w:t xml:space="preserve">bagian </w:t>
      </w:r>
      <w:r w:rsidRPr="001A0EBA">
        <w:rPr>
          <w:rFonts w:ascii="Arial Narrow" w:hAnsi="Arial Narrow" w:cs="Tahoma"/>
          <w:sz w:val="18"/>
          <w:szCs w:val="18"/>
        </w:rPr>
        <w:t xml:space="preserve">atau seluruh </w:t>
      </w:r>
      <w:r w:rsidRPr="001A0EBA">
        <w:rPr>
          <w:rFonts w:ascii="Arial Narrow" w:hAnsi="Arial Narrow" w:cs="Tahoma"/>
          <w:sz w:val="18"/>
          <w:szCs w:val="18"/>
          <w:lang w:val="id-ID"/>
        </w:rPr>
        <w:t>Pekerjaan apabila tidak memenuhi persyaratan Pekerjaan dalam Perjanjian ini</w:t>
      </w:r>
      <w:r w:rsidRPr="001A0EBA">
        <w:rPr>
          <w:rFonts w:ascii="Arial Narrow" w:hAnsi="Arial Narrow" w:cs="Tahoma"/>
          <w:sz w:val="18"/>
          <w:szCs w:val="18"/>
        </w:rPr>
        <w:t>.</w:t>
      </w:r>
    </w:p>
    <w:p w:rsidR="00A03C96" w:rsidRPr="001A0EBA" w:rsidRDefault="00A03C96" w:rsidP="00A03C96">
      <w:pPr>
        <w:pStyle w:val="BodyTextIndent"/>
        <w:numPr>
          <w:ilvl w:val="0"/>
          <w:numId w:val="3"/>
        </w:numPr>
        <w:tabs>
          <w:tab w:val="left" w:pos="-2880"/>
          <w:tab w:val="left" w:pos="-2160"/>
        </w:tabs>
        <w:spacing w:after="0" w:line="240" w:lineRule="auto"/>
        <w:ind w:left="993" w:right="-29" w:hanging="426"/>
        <w:jc w:val="both"/>
        <w:rPr>
          <w:rFonts w:ascii="Arial Narrow" w:hAnsi="Arial Narrow" w:cs="Tahoma"/>
          <w:sz w:val="18"/>
          <w:szCs w:val="18"/>
          <w:lang w:val="id-ID"/>
        </w:rPr>
      </w:pPr>
      <w:r w:rsidRPr="001A0EBA">
        <w:rPr>
          <w:rFonts w:ascii="Arial Narrow" w:hAnsi="Arial Narrow" w:cs="Tahoma"/>
          <w:sz w:val="18"/>
          <w:szCs w:val="18"/>
          <w:lang w:val="id-ID"/>
        </w:rPr>
        <w:t xml:space="preserve">Memberikan Somasi  atau teguran tertulis kepada </w:t>
      </w:r>
      <w:r w:rsidRPr="001A0EBA">
        <w:rPr>
          <w:rFonts w:ascii="Arial Narrow" w:hAnsi="Arial Narrow" w:cs="Tahoma"/>
          <w:b/>
          <w:sz w:val="18"/>
          <w:szCs w:val="18"/>
          <w:lang w:val="id-ID"/>
        </w:rPr>
        <w:t>PIHAK KEDUA</w:t>
      </w:r>
      <w:r w:rsidRPr="001A0EBA">
        <w:rPr>
          <w:rFonts w:ascii="Arial Narrow" w:hAnsi="Arial Narrow" w:cs="Tahoma"/>
          <w:sz w:val="18"/>
          <w:szCs w:val="18"/>
          <w:lang w:val="id-ID"/>
        </w:rPr>
        <w:t xml:space="preserve">, apabila </w:t>
      </w:r>
      <w:r w:rsidRPr="001A0EBA">
        <w:rPr>
          <w:rFonts w:ascii="Arial Narrow" w:hAnsi="Arial Narrow" w:cs="Tahoma"/>
          <w:b/>
          <w:sz w:val="18"/>
          <w:szCs w:val="18"/>
          <w:lang w:val="id-ID"/>
        </w:rPr>
        <w:t>PIHAK KEDUA</w:t>
      </w:r>
      <w:r w:rsidRPr="001A0EBA">
        <w:rPr>
          <w:rFonts w:ascii="Arial Narrow" w:hAnsi="Arial Narrow" w:cs="Tahoma"/>
          <w:sz w:val="18"/>
          <w:szCs w:val="18"/>
          <w:lang w:val="id-ID"/>
        </w:rPr>
        <w:t xml:space="preserve"> tidak melaksanakan kewajibannya sebagaimana dimaksud dalam perjanjian ini.</w:t>
      </w:r>
    </w:p>
    <w:p w:rsidR="00A03C96" w:rsidRPr="001A0EBA" w:rsidRDefault="00A03C96" w:rsidP="00362AE9">
      <w:pPr>
        <w:pStyle w:val="BodyTextIndent"/>
        <w:numPr>
          <w:ilvl w:val="0"/>
          <w:numId w:val="4"/>
        </w:numPr>
        <w:tabs>
          <w:tab w:val="left" w:pos="-2880"/>
          <w:tab w:val="left" w:pos="-2160"/>
        </w:tabs>
        <w:spacing w:after="0" w:line="240" w:lineRule="auto"/>
        <w:ind w:left="567" w:right="-29" w:hanging="283"/>
        <w:jc w:val="both"/>
        <w:rPr>
          <w:rFonts w:ascii="Arial Narrow" w:hAnsi="Arial Narrow" w:cs="Tahoma"/>
          <w:sz w:val="18"/>
          <w:szCs w:val="18"/>
          <w:lang w:val="id-ID"/>
        </w:rPr>
      </w:pPr>
      <w:r w:rsidRPr="001A0EBA">
        <w:rPr>
          <w:rFonts w:ascii="Arial Narrow" w:hAnsi="Arial Narrow" w:cs="Tahoma"/>
          <w:b/>
          <w:sz w:val="18"/>
          <w:szCs w:val="18"/>
          <w:lang w:val="id-ID"/>
        </w:rPr>
        <w:t xml:space="preserve">PIHAK KEDUA </w:t>
      </w:r>
      <w:r w:rsidRPr="001A0EBA">
        <w:rPr>
          <w:rFonts w:ascii="Arial Narrow" w:hAnsi="Arial Narrow" w:cs="Tahoma"/>
          <w:sz w:val="18"/>
          <w:szCs w:val="18"/>
          <w:lang w:val="id-ID"/>
        </w:rPr>
        <w:t>berkewajiban :</w:t>
      </w:r>
    </w:p>
    <w:p w:rsidR="00A03C96" w:rsidRPr="001A0EBA" w:rsidRDefault="00A03C96" w:rsidP="00A03C96">
      <w:pPr>
        <w:pStyle w:val="BodyTextIndent"/>
        <w:numPr>
          <w:ilvl w:val="0"/>
          <w:numId w:val="1"/>
        </w:numPr>
        <w:tabs>
          <w:tab w:val="left" w:pos="-2880"/>
          <w:tab w:val="left" w:pos="-2160"/>
        </w:tabs>
        <w:spacing w:after="0" w:line="240" w:lineRule="auto"/>
        <w:ind w:left="993" w:right="-29" w:hanging="426"/>
        <w:jc w:val="both"/>
        <w:rPr>
          <w:rFonts w:ascii="Arial Narrow" w:hAnsi="Arial Narrow" w:cs="Tahoma"/>
          <w:sz w:val="18"/>
          <w:szCs w:val="18"/>
          <w:lang w:val="id-ID"/>
        </w:rPr>
      </w:pPr>
      <w:r w:rsidRPr="001A0EBA">
        <w:rPr>
          <w:rFonts w:ascii="Arial Narrow" w:hAnsi="Arial Narrow" w:cs="Tahoma"/>
          <w:sz w:val="18"/>
          <w:szCs w:val="18"/>
          <w:lang w:val="id-ID"/>
        </w:rPr>
        <w:t xml:space="preserve">Melaksanakan Pekerjaan sesuai dengan Ruang Lingkup </w:t>
      </w:r>
      <w:r w:rsidRPr="001A0EBA">
        <w:rPr>
          <w:rFonts w:ascii="Arial Narrow" w:hAnsi="Arial Narrow" w:cs="Tahoma"/>
          <w:sz w:val="18"/>
          <w:szCs w:val="18"/>
        </w:rPr>
        <w:t>Pekerjaan</w:t>
      </w:r>
      <w:r w:rsidRPr="001A0EBA">
        <w:rPr>
          <w:rFonts w:ascii="Arial Narrow" w:hAnsi="Arial Narrow" w:cs="Tahoma"/>
          <w:sz w:val="18"/>
          <w:szCs w:val="18"/>
          <w:lang w:val="id-ID"/>
        </w:rPr>
        <w:t>;</w:t>
      </w:r>
    </w:p>
    <w:p w:rsidR="00A03C96" w:rsidRPr="001A0EBA" w:rsidRDefault="00A03C96" w:rsidP="00A03C96">
      <w:pPr>
        <w:pStyle w:val="BodyTextIndent"/>
        <w:numPr>
          <w:ilvl w:val="0"/>
          <w:numId w:val="1"/>
        </w:numPr>
        <w:tabs>
          <w:tab w:val="left" w:pos="-2880"/>
          <w:tab w:val="left" w:pos="-2160"/>
        </w:tabs>
        <w:spacing w:after="0" w:line="240" w:lineRule="auto"/>
        <w:ind w:left="993" w:right="-29" w:hanging="426"/>
        <w:jc w:val="both"/>
        <w:rPr>
          <w:rFonts w:ascii="Arial Narrow" w:hAnsi="Arial Narrow" w:cs="Tahoma"/>
          <w:sz w:val="18"/>
          <w:szCs w:val="18"/>
          <w:lang w:val="id-ID"/>
        </w:rPr>
      </w:pPr>
      <w:r w:rsidRPr="001A0EBA">
        <w:rPr>
          <w:rFonts w:ascii="Arial Narrow" w:hAnsi="Arial Narrow" w:cs="Tahoma"/>
          <w:sz w:val="18"/>
          <w:szCs w:val="18"/>
          <w:lang w:val="id-ID"/>
        </w:rPr>
        <w:t>Menyerahkan hasil Pekerjaan</w:t>
      </w:r>
      <w:r w:rsidRPr="001A0EBA">
        <w:rPr>
          <w:rFonts w:ascii="Arial Narrow" w:hAnsi="Arial Narrow" w:cs="Tahoma"/>
          <w:sz w:val="18"/>
          <w:szCs w:val="18"/>
        </w:rPr>
        <w:t xml:space="preserve"> </w:t>
      </w:r>
      <w:r w:rsidRPr="001A0EBA">
        <w:rPr>
          <w:rFonts w:ascii="Arial Narrow" w:hAnsi="Arial Narrow" w:cs="Tahoma"/>
          <w:sz w:val="18"/>
          <w:szCs w:val="18"/>
          <w:lang w:val="id-ID"/>
        </w:rPr>
        <w:t xml:space="preserve">dalam Perjanjian ini kepada </w:t>
      </w:r>
      <w:r w:rsidRPr="001A0EBA">
        <w:rPr>
          <w:rFonts w:ascii="Arial Narrow" w:hAnsi="Arial Narrow" w:cs="Tahoma"/>
          <w:b/>
          <w:sz w:val="18"/>
          <w:szCs w:val="18"/>
          <w:lang w:val="id-ID"/>
        </w:rPr>
        <w:t>PIHAK PERTAMA</w:t>
      </w:r>
      <w:r w:rsidRPr="001A0EBA">
        <w:rPr>
          <w:rFonts w:ascii="Arial Narrow" w:hAnsi="Arial Narrow" w:cs="Tahoma"/>
          <w:sz w:val="18"/>
          <w:szCs w:val="18"/>
          <w:lang w:val="id-ID"/>
        </w:rPr>
        <w:t xml:space="preserve"> sesuai dengan jangka waktu dan tempat </w:t>
      </w:r>
      <w:r w:rsidR="00A90426" w:rsidRPr="001A0EBA">
        <w:rPr>
          <w:rFonts w:ascii="Arial Narrow" w:hAnsi="Arial Narrow" w:cs="Tahoma"/>
          <w:sz w:val="18"/>
          <w:szCs w:val="18"/>
        </w:rPr>
        <w:t xml:space="preserve">sebagaimana diatur dalam </w:t>
      </w:r>
      <w:r w:rsidRPr="001A0EBA">
        <w:rPr>
          <w:rFonts w:ascii="Arial Narrow" w:hAnsi="Arial Narrow" w:cs="Tahoma"/>
          <w:sz w:val="18"/>
          <w:szCs w:val="18"/>
          <w:lang w:val="id-ID"/>
        </w:rPr>
        <w:t>Perjanjian ini;</w:t>
      </w:r>
    </w:p>
    <w:p w:rsidR="00A03C96" w:rsidRPr="001A0EBA" w:rsidRDefault="00A03C96" w:rsidP="00A03C96">
      <w:pPr>
        <w:pStyle w:val="BodyTextIndent"/>
        <w:numPr>
          <w:ilvl w:val="0"/>
          <w:numId w:val="1"/>
        </w:numPr>
        <w:tabs>
          <w:tab w:val="left" w:pos="-2880"/>
          <w:tab w:val="left" w:pos="-2160"/>
        </w:tabs>
        <w:spacing w:after="0" w:line="240" w:lineRule="auto"/>
        <w:ind w:left="993" w:right="-29" w:hanging="426"/>
        <w:jc w:val="both"/>
        <w:rPr>
          <w:rFonts w:ascii="Arial Narrow" w:hAnsi="Arial Narrow" w:cs="Tahoma"/>
          <w:sz w:val="18"/>
          <w:szCs w:val="18"/>
          <w:lang w:val="id-ID"/>
        </w:rPr>
      </w:pPr>
      <w:r w:rsidRPr="001A0EBA">
        <w:rPr>
          <w:rFonts w:ascii="Arial Narrow" w:hAnsi="Arial Narrow" w:cs="Tahoma"/>
          <w:sz w:val="18"/>
          <w:szCs w:val="18"/>
          <w:lang w:val="id-ID"/>
        </w:rPr>
        <w:t>Menyediakan tenaga kerja yang cakap, cukup memadai dan ahli dalam bidangnya untuk melaksanakan Pekerjaan sebagaimana dimaksud dalam Perjanjian ini;</w:t>
      </w:r>
    </w:p>
    <w:p w:rsidR="00A03C96" w:rsidRPr="001A0EBA" w:rsidRDefault="00A03C96" w:rsidP="00A03C96">
      <w:pPr>
        <w:pStyle w:val="BodyTextIndent"/>
        <w:numPr>
          <w:ilvl w:val="0"/>
          <w:numId w:val="1"/>
        </w:numPr>
        <w:tabs>
          <w:tab w:val="left" w:pos="-2880"/>
          <w:tab w:val="left" w:pos="-2160"/>
        </w:tabs>
        <w:spacing w:after="0" w:line="240" w:lineRule="auto"/>
        <w:ind w:left="993" w:right="-29" w:hanging="426"/>
        <w:jc w:val="both"/>
        <w:rPr>
          <w:rFonts w:ascii="Arial Narrow" w:hAnsi="Arial Narrow" w:cs="Tahoma"/>
          <w:sz w:val="18"/>
          <w:szCs w:val="18"/>
          <w:lang w:val="id-ID"/>
        </w:rPr>
      </w:pPr>
      <w:r w:rsidRPr="001A0EBA">
        <w:rPr>
          <w:rFonts w:ascii="Arial Narrow" w:hAnsi="Arial Narrow" w:cs="Tahoma"/>
          <w:sz w:val="18"/>
          <w:szCs w:val="18"/>
          <w:lang w:val="id-ID"/>
        </w:rPr>
        <w:t>Menyediakan perlengkapan dan peralatan kerja yang cukup dan memenuhi persyaratan;</w:t>
      </w:r>
    </w:p>
    <w:p w:rsidR="00A03C96" w:rsidRPr="001A0EBA" w:rsidRDefault="00A03C96" w:rsidP="00A03C96">
      <w:pPr>
        <w:pStyle w:val="BodyTextIndent"/>
        <w:numPr>
          <w:ilvl w:val="0"/>
          <w:numId w:val="1"/>
        </w:numPr>
        <w:tabs>
          <w:tab w:val="left" w:pos="-2880"/>
          <w:tab w:val="left" w:pos="-2160"/>
        </w:tabs>
        <w:spacing w:after="0" w:line="240" w:lineRule="auto"/>
        <w:ind w:left="993" w:right="-29" w:hanging="426"/>
        <w:jc w:val="both"/>
        <w:rPr>
          <w:rFonts w:ascii="Arial Narrow" w:hAnsi="Arial Narrow" w:cs="Tahoma"/>
          <w:sz w:val="18"/>
          <w:szCs w:val="18"/>
          <w:lang w:val="id-ID"/>
        </w:rPr>
      </w:pPr>
      <w:r w:rsidRPr="001A0EBA">
        <w:rPr>
          <w:rFonts w:ascii="Arial Narrow" w:hAnsi="Arial Narrow" w:cs="Tahoma"/>
          <w:sz w:val="18"/>
          <w:szCs w:val="18"/>
          <w:lang w:val="id-ID"/>
        </w:rPr>
        <w:t xml:space="preserve">Bertanggung jawab atas segala kerusakan barang/alat/bangunan milik </w:t>
      </w:r>
      <w:r w:rsidRPr="001A0EBA">
        <w:rPr>
          <w:rFonts w:ascii="Arial Narrow" w:hAnsi="Arial Narrow" w:cs="Tahoma"/>
          <w:b/>
          <w:sz w:val="18"/>
          <w:szCs w:val="18"/>
          <w:lang w:val="id-ID"/>
        </w:rPr>
        <w:t>PIHAK PERTAMA</w:t>
      </w:r>
      <w:r w:rsidRPr="001A0EBA">
        <w:rPr>
          <w:rFonts w:ascii="Arial Narrow" w:hAnsi="Arial Narrow" w:cs="Tahoma"/>
          <w:sz w:val="18"/>
          <w:szCs w:val="18"/>
          <w:lang w:val="id-ID"/>
        </w:rPr>
        <w:t xml:space="preserve"> dan atau pihak lain, yang diakibatkan atas kesalahan dan/atau kelalaian </w:t>
      </w:r>
      <w:r w:rsidRPr="001A0EBA">
        <w:rPr>
          <w:rFonts w:ascii="Arial Narrow" w:hAnsi="Arial Narrow" w:cs="Tahoma"/>
          <w:b/>
          <w:sz w:val="18"/>
          <w:szCs w:val="18"/>
          <w:lang w:val="id-ID"/>
        </w:rPr>
        <w:t>PIHAK KEDUA</w:t>
      </w:r>
      <w:r w:rsidRPr="001A0EBA">
        <w:rPr>
          <w:rFonts w:ascii="Arial Narrow" w:hAnsi="Arial Narrow" w:cs="Tahoma"/>
          <w:sz w:val="18"/>
          <w:szCs w:val="18"/>
          <w:lang w:val="id-ID"/>
        </w:rPr>
        <w:t xml:space="preserve"> selama melaksanakan pekerjaan sebagaimana dimaksud dalam Perjanjian ini;</w:t>
      </w:r>
    </w:p>
    <w:p w:rsidR="00A03C96" w:rsidRPr="001A0EBA" w:rsidRDefault="00A03C96" w:rsidP="00A03C96">
      <w:pPr>
        <w:pStyle w:val="BodyTextIndent"/>
        <w:numPr>
          <w:ilvl w:val="0"/>
          <w:numId w:val="1"/>
        </w:numPr>
        <w:tabs>
          <w:tab w:val="left" w:pos="-2880"/>
          <w:tab w:val="left" w:pos="-2160"/>
        </w:tabs>
        <w:spacing w:after="0" w:line="240" w:lineRule="auto"/>
        <w:ind w:left="993" w:right="-29" w:hanging="426"/>
        <w:jc w:val="both"/>
        <w:rPr>
          <w:rFonts w:ascii="Arial Narrow" w:hAnsi="Arial Narrow" w:cs="Tahoma"/>
          <w:sz w:val="18"/>
          <w:szCs w:val="18"/>
          <w:lang w:val="id-ID"/>
        </w:rPr>
      </w:pPr>
      <w:r w:rsidRPr="001A0EBA">
        <w:rPr>
          <w:rFonts w:ascii="Arial Narrow" w:hAnsi="Arial Narrow" w:cs="Tahoma"/>
          <w:sz w:val="18"/>
          <w:szCs w:val="18"/>
          <w:lang w:val="id-ID"/>
        </w:rPr>
        <w:t>Bertanggung jawab atas pelaksanaan Pekerjaan dimaksud dalam Perjanjian ini mulai dari persiapan sampai dengan berakhirnya masa pemeliharaan;</w:t>
      </w:r>
    </w:p>
    <w:p w:rsidR="00A90426" w:rsidRPr="001A0EBA" w:rsidRDefault="00A03C96" w:rsidP="00A90426">
      <w:pPr>
        <w:pStyle w:val="BodyTextIndent"/>
        <w:numPr>
          <w:ilvl w:val="0"/>
          <w:numId w:val="1"/>
        </w:numPr>
        <w:tabs>
          <w:tab w:val="left" w:pos="-2880"/>
          <w:tab w:val="left" w:pos="-2160"/>
        </w:tabs>
        <w:spacing w:after="0" w:line="240" w:lineRule="auto"/>
        <w:ind w:left="993" w:right="-29" w:hanging="426"/>
        <w:jc w:val="both"/>
        <w:rPr>
          <w:rFonts w:ascii="Arial Narrow" w:hAnsi="Arial Narrow" w:cs="Tahoma"/>
          <w:sz w:val="18"/>
          <w:szCs w:val="18"/>
          <w:lang w:val="id-ID"/>
        </w:rPr>
      </w:pPr>
      <w:r w:rsidRPr="001A0EBA">
        <w:rPr>
          <w:rFonts w:ascii="Arial Narrow" w:hAnsi="Arial Narrow" w:cs="Tahoma"/>
          <w:sz w:val="18"/>
          <w:szCs w:val="18"/>
          <w:lang w:val="id-ID"/>
        </w:rPr>
        <w:t xml:space="preserve">Kewajiban-kewajiban </w:t>
      </w:r>
      <w:r w:rsidRPr="001A0EBA">
        <w:rPr>
          <w:rFonts w:ascii="Arial Narrow" w:hAnsi="Arial Narrow" w:cs="Tahoma"/>
          <w:b/>
          <w:sz w:val="18"/>
          <w:szCs w:val="18"/>
          <w:lang w:val="id-ID"/>
        </w:rPr>
        <w:t>PIHAK KEDUA</w:t>
      </w:r>
      <w:r w:rsidRPr="001A0EBA">
        <w:rPr>
          <w:rFonts w:ascii="Arial Narrow" w:hAnsi="Arial Narrow" w:cs="Tahoma"/>
          <w:sz w:val="18"/>
          <w:szCs w:val="18"/>
          <w:lang w:val="id-ID"/>
        </w:rPr>
        <w:t xml:space="preserve"> tidak terbatas hanya yang tercantum dalam Perjanjian ini, akan tetapi termasuk yang tercantum dalam dokumen-doku</w:t>
      </w:r>
      <w:r w:rsidR="00A90426" w:rsidRPr="001A0EBA">
        <w:rPr>
          <w:rFonts w:ascii="Arial Narrow" w:hAnsi="Arial Narrow" w:cs="Tahoma"/>
          <w:sz w:val="18"/>
          <w:szCs w:val="18"/>
          <w:lang w:val="id-ID"/>
        </w:rPr>
        <w:t>men dasar pelaksanaan Pekerjaan</w:t>
      </w:r>
      <w:r w:rsidR="00A90426" w:rsidRPr="001A0EBA">
        <w:rPr>
          <w:rFonts w:ascii="Arial Narrow" w:hAnsi="Arial Narrow" w:cs="Tahoma"/>
          <w:sz w:val="18"/>
          <w:szCs w:val="18"/>
        </w:rPr>
        <w:t>;</w:t>
      </w:r>
    </w:p>
    <w:p w:rsidR="00A03C96" w:rsidRPr="001A0EBA" w:rsidRDefault="00A03C96" w:rsidP="00362AE9">
      <w:pPr>
        <w:pStyle w:val="BodyTextIndent"/>
        <w:numPr>
          <w:ilvl w:val="0"/>
          <w:numId w:val="4"/>
        </w:numPr>
        <w:tabs>
          <w:tab w:val="left" w:pos="-2880"/>
          <w:tab w:val="left" w:pos="-2160"/>
        </w:tabs>
        <w:spacing w:after="0" w:line="240" w:lineRule="auto"/>
        <w:ind w:left="567" w:right="-29" w:hanging="283"/>
        <w:jc w:val="both"/>
        <w:rPr>
          <w:rFonts w:ascii="Arial Narrow" w:hAnsi="Arial Narrow" w:cs="Tahoma"/>
          <w:sz w:val="18"/>
          <w:szCs w:val="18"/>
          <w:lang w:val="id-ID"/>
        </w:rPr>
      </w:pPr>
      <w:r w:rsidRPr="001A0EBA">
        <w:rPr>
          <w:rFonts w:ascii="Arial Narrow" w:hAnsi="Arial Narrow" w:cs="Tahoma"/>
          <w:b/>
          <w:sz w:val="18"/>
          <w:szCs w:val="18"/>
          <w:lang w:val="id-ID"/>
        </w:rPr>
        <w:t>PIHAK KEDUA</w:t>
      </w:r>
      <w:r w:rsidRPr="001A0EBA">
        <w:rPr>
          <w:rFonts w:ascii="Arial Narrow" w:hAnsi="Arial Narrow" w:cs="Tahoma"/>
          <w:sz w:val="18"/>
          <w:szCs w:val="18"/>
          <w:lang w:val="id-ID"/>
        </w:rPr>
        <w:t xml:space="preserve"> berhak :</w:t>
      </w:r>
    </w:p>
    <w:p w:rsidR="00A03C96" w:rsidRPr="001A0EBA" w:rsidRDefault="00A03C96" w:rsidP="00A03C96">
      <w:pPr>
        <w:pStyle w:val="BodyTextIndent"/>
        <w:numPr>
          <w:ilvl w:val="1"/>
          <w:numId w:val="1"/>
        </w:numPr>
        <w:tabs>
          <w:tab w:val="left" w:pos="-2880"/>
          <w:tab w:val="left" w:pos="-2160"/>
        </w:tabs>
        <w:spacing w:after="0" w:line="240" w:lineRule="auto"/>
        <w:ind w:left="993" w:right="-29"/>
        <w:jc w:val="both"/>
        <w:rPr>
          <w:rFonts w:ascii="Arial Narrow" w:hAnsi="Arial Narrow" w:cs="Tahoma"/>
          <w:sz w:val="18"/>
          <w:szCs w:val="18"/>
          <w:lang w:val="id-ID"/>
        </w:rPr>
      </w:pPr>
      <w:r w:rsidRPr="001A0EBA">
        <w:rPr>
          <w:rFonts w:ascii="Arial Narrow" w:hAnsi="Arial Narrow" w:cs="Tahoma"/>
          <w:sz w:val="18"/>
          <w:szCs w:val="18"/>
          <w:lang w:val="id-ID"/>
        </w:rPr>
        <w:t xml:space="preserve">Menerima pembayaran atas hasil  pekerjaan sebagaimana dimaksud dalam Perjanjian ini; </w:t>
      </w:r>
    </w:p>
    <w:p w:rsidR="00A03C96" w:rsidRPr="001A0EBA" w:rsidRDefault="00A03C96" w:rsidP="00A03C96">
      <w:pPr>
        <w:pStyle w:val="BodyTextIndent"/>
        <w:numPr>
          <w:ilvl w:val="1"/>
          <w:numId w:val="1"/>
        </w:numPr>
        <w:tabs>
          <w:tab w:val="left" w:pos="-2880"/>
          <w:tab w:val="left" w:pos="-2160"/>
        </w:tabs>
        <w:spacing w:after="0" w:line="240" w:lineRule="auto"/>
        <w:ind w:left="993" w:right="-29"/>
        <w:jc w:val="both"/>
        <w:rPr>
          <w:rFonts w:ascii="Arial Narrow" w:hAnsi="Arial Narrow" w:cs="Tahoma"/>
          <w:sz w:val="18"/>
          <w:szCs w:val="18"/>
          <w:lang w:val="id-ID"/>
        </w:rPr>
      </w:pPr>
      <w:r w:rsidRPr="001A0EBA">
        <w:rPr>
          <w:rFonts w:ascii="Arial Narrow" w:hAnsi="Arial Narrow" w:cs="Tahoma"/>
          <w:sz w:val="18"/>
          <w:szCs w:val="18"/>
          <w:lang w:val="id-ID"/>
        </w:rPr>
        <w:t>Memperoleh keterangan dan/atau data sehubungan dengan pelaksanaan Pekerjaan dimaksud dalam Perjanjian</w:t>
      </w:r>
      <w:r w:rsidRPr="001A0EBA">
        <w:rPr>
          <w:rFonts w:ascii="Arial Narrow" w:hAnsi="Arial Narrow" w:cs="Tahoma"/>
          <w:color w:val="FF0000"/>
          <w:sz w:val="18"/>
          <w:szCs w:val="18"/>
          <w:lang w:val="id-ID"/>
        </w:rPr>
        <w:t xml:space="preserve"> </w:t>
      </w:r>
      <w:r w:rsidRPr="001A0EBA">
        <w:rPr>
          <w:rFonts w:ascii="Arial Narrow" w:hAnsi="Arial Narrow" w:cs="Tahoma"/>
          <w:sz w:val="18"/>
          <w:szCs w:val="18"/>
          <w:lang w:val="id-ID"/>
        </w:rPr>
        <w:t xml:space="preserve">ini. </w:t>
      </w:r>
    </w:p>
    <w:p w:rsidR="0093555F" w:rsidRDefault="0093555F" w:rsidP="0093555F">
      <w:pPr>
        <w:tabs>
          <w:tab w:val="left" w:pos="540"/>
          <w:tab w:val="left" w:pos="2160"/>
          <w:tab w:val="left" w:pos="2520"/>
          <w:tab w:val="left" w:pos="10036"/>
        </w:tabs>
        <w:spacing w:after="0" w:line="240" w:lineRule="auto"/>
        <w:ind w:left="284" w:right="-86" w:hanging="284"/>
        <w:jc w:val="center"/>
        <w:rPr>
          <w:rFonts w:ascii="Arial Narrow" w:hAnsi="Arial Narrow" w:cs="Tahoma"/>
          <w:b/>
          <w:sz w:val="18"/>
          <w:szCs w:val="18"/>
          <w:lang w:val="id-ID"/>
        </w:rPr>
      </w:pPr>
      <w:r>
        <w:rPr>
          <w:rFonts w:ascii="Arial Narrow" w:hAnsi="Arial Narrow" w:cs="Tahoma"/>
          <w:b/>
          <w:sz w:val="18"/>
          <w:szCs w:val="18"/>
          <w:lang w:val="id-ID"/>
        </w:rPr>
        <w:t>Pasal 3</w:t>
      </w:r>
    </w:p>
    <w:p w:rsidR="003D23AC" w:rsidRPr="00362AE9" w:rsidRDefault="003D23AC" w:rsidP="0093555F">
      <w:pPr>
        <w:tabs>
          <w:tab w:val="left" w:pos="540"/>
          <w:tab w:val="left" w:pos="2160"/>
          <w:tab w:val="left" w:pos="2520"/>
          <w:tab w:val="left" w:pos="10036"/>
        </w:tabs>
        <w:spacing w:after="0" w:line="240" w:lineRule="auto"/>
        <w:ind w:left="284" w:right="-86" w:hanging="284"/>
        <w:jc w:val="center"/>
        <w:rPr>
          <w:rFonts w:ascii="Arial Narrow" w:hAnsi="Arial Narrow" w:cs="Tahoma"/>
          <w:b/>
          <w:sz w:val="18"/>
          <w:szCs w:val="18"/>
        </w:rPr>
      </w:pPr>
      <w:r w:rsidRPr="001A0EBA">
        <w:rPr>
          <w:rFonts w:ascii="Arial Narrow" w:hAnsi="Arial Narrow" w:cs="Tahoma"/>
          <w:b/>
          <w:sz w:val="18"/>
          <w:szCs w:val="18"/>
          <w:lang w:val="id-ID"/>
        </w:rPr>
        <w:t>TEMPAT PENYERAHAN PEKERJAAN</w:t>
      </w:r>
    </w:p>
    <w:p w:rsidR="00A03C96" w:rsidRPr="001A0EBA" w:rsidRDefault="003D23AC" w:rsidP="00362AE9">
      <w:pPr>
        <w:pStyle w:val="BodyTextIndent3"/>
        <w:spacing w:after="0" w:line="240" w:lineRule="auto"/>
        <w:ind w:left="284" w:right="-29"/>
        <w:jc w:val="both"/>
        <w:rPr>
          <w:rFonts w:ascii="Arial Narrow" w:hAnsi="Arial Narrow" w:cs="Tahoma"/>
          <w:sz w:val="18"/>
          <w:szCs w:val="18"/>
        </w:rPr>
      </w:pPr>
      <w:r w:rsidRPr="001A0EBA">
        <w:rPr>
          <w:rFonts w:ascii="Arial Narrow" w:hAnsi="Arial Narrow" w:cs="Tahoma"/>
          <w:sz w:val="18"/>
          <w:szCs w:val="18"/>
          <w:lang w:val="id-ID"/>
        </w:rPr>
        <w:t xml:space="preserve">Tempat penyerahan pekerjaan dilaksanakan di </w:t>
      </w:r>
      <w:r w:rsidRPr="001A0EBA">
        <w:rPr>
          <w:rFonts w:ascii="Arial Narrow" w:hAnsi="Arial Narrow" w:cs="Tahoma"/>
          <w:sz w:val="18"/>
          <w:szCs w:val="18"/>
        </w:rPr>
        <w:t>PT Pengerukan Indonesia</w:t>
      </w:r>
      <w:r w:rsidRPr="001A0EBA">
        <w:rPr>
          <w:rFonts w:ascii="Arial Narrow" w:hAnsi="Arial Narrow" w:cs="Tahoma"/>
          <w:sz w:val="18"/>
          <w:szCs w:val="18"/>
          <w:lang w:val="id-ID"/>
        </w:rPr>
        <w:t xml:space="preserve"> yang berada di Jl. Raya Ancol Baru, Ancol Timur- Jakarta Utara. </w:t>
      </w:r>
    </w:p>
    <w:p w:rsidR="0093555F" w:rsidRDefault="0093555F" w:rsidP="0093555F">
      <w:pPr>
        <w:tabs>
          <w:tab w:val="left" w:pos="540"/>
          <w:tab w:val="left" w:pos="2160"/>
          <w:tab w:val="left" w:pos="2520"/>
          <w:tab w:val="left" w:pos="10036"/>
        </w:tabs>
        <w:spacing w:after="0" w:line="240" w:lineRule="auto"/>
        <w:ind w:left="284" w:right="-86" w:hanging="284"/>
        <w:jc w:val="center"/>
        <w:rPr>
          <w:rFonts w:ascii="Arial Narrow" w:hAnsi="Arial Narrow" w:cs="Tahoma"/>
          <w:b/>
          <w:sz w:val="18"/>
          <w:szCs w:val="18"/>
          <w:lang w:val="id-ID"/>
        </w:rPr>
      </w:pPr>
      <w:r>
        <w:rPr>
          <w:rFonts w:ascii="Arial Narrow" w:hAnsi="Arial Narrow" w:cs="Tahoma"/>
          <w:b/>
          <w:sz w:val="18"/>
          <w:szCs w:val="18"/>
          <w:lang w:val="id-ID"/>
        </w:rPr>
        <w:t>Pasal 4</w:t>
      </w:r>
    </w:p>
    <w:p w:rsidR="003D23AC" w:rsidRPr="00362AE9" w:rsidRDefault="003D23AC" w:rsidP="0093555F">
      <w:pPr>
        <w:tabs>
          <w:tab w:val="left" w:pos="540"/>
          <w:tab w:val="left" w:pos="2160"/>
          <w:tab w:val="left" w:pos="2520"/>
          <w:tab w:val="left" w:pos="10036"/>
        </w:tabs>
        <w:spacing w:after="0" w:line="240" w:lineRule="auto"/>
        <w:ind w:left="284" w:right="-86" w:hanging="284"/>
        <w:jc w:val="center"/>
        <w:rPr>
          <w:rFonts w:ascii="Arial Narrow" w:hAnsi="Arial Narrow" w:cs="Tahoma"/>
          <w:b/>
          <w:sz w:val="18"/>
          <w:szCs w:val="18"/>
        </w:rPr>
      </w:pPr>
      <w:r w:rsidRPr="001A0EBA">
        <w:rPr>
          <w:rFonts w:ascii="Arial Narrow" w:hAnsi="Arial Narrow" w:cs="Tahoma"/>
          <w:b/>
          <w:sz w:val="18"/>
          <w:szCs w:val="18"/>
          <w:lang w:val="id-ID"/>
        </w:rPr>
        <w:t>CARA PEMBAYARAN</w:t>
      </w:r>
    </w:p>
    <w:p w:rsidR="003D23AC" w:rsidRPr="001A0EBA" w:rsidRDefault="003D23AC" w:rsidP="00362AE9">
      <w:pPr>
        <w:pStyle w:val="BodyTextIndent3"/>
        <w:numPr>
          <w:ilvl w:val="0"/>
          <w:numId w:val="7"/>
        </w:numPr>
        <w:spacing w:after="0" w:line="240" w:lineRule="auto"/>
        <w:ind w:left="567" w:right="-29" w:hanging="283"/>
        <w:jc w:val="both"/>
        <w:rPr>
          <w:rFonts w:ascii="Arial Narrow" w:hAnsi="Arial Narrow" w:cs="Tahoma"/>
          <w:sz w:val="18"/>
          <w:szCs w:val="18"/>
        </w:rPr>
      </w:pPr>
      <w:r w:rsidRPr="001A0EBA">
        <w:rPr>
          <w:rFonts w:ascii="Arial Narrow" w:hAnsi="Arial Narrow" w:cs="Tahoma"/>
          <w:sz w:val="18"/>
          <w:szCs w:val="18"/>
          <w:lang w:val="id-ID"/>
        </w:rPr>
        <w:t>Pembayaran</w:t>
      </w:r>
      <w:r w:rsidRPr="001A0EBA">
        <w:rPr>
          <w:rFonts w:ascii="Arial Narrow" w:hAnsi="Arial Narrow" w:cs="Tahoma"/>
          <w:sz w:val="18"/>
          <w:szCs w:val="18"/>
        </w:rPr>
        <w:t xml:space="preserve"> </w:t>
      </w:r>
      <w:r w:rsidRPr="001A0EBA">
        <w:rPr>
          <w:rFonts w:ascii="Arial Narrow" w:hAnsi="Arial Narrow" w:cs="Tahoma"/>
          <w:sz w:val="18"/>
          <w:szCs w:val="18"/>
          <w:lang w:val="id-ID"/>
        </w:rPr>
        <w:t xml:space="preserve">dilakukan oleh </w:t>
      </w:r>
      <w:r w:rsidRPr="001A0EBA">
        <w:rPr>
          <w:rFonts w:ascii="Arial Narrow" w:hAnsi="Arial Narrow" w:cs="Tahoma"/>
          <w:b/>
          <w:sz w:val="18"/>
          <w:szCs w:val="18"/>
          <w:lang w:val="id-ID"/>
        </w:rPr>
        <w:t>PIHAK PERTAMA</w:t>
      </w:r>
      <w:r w:rsidRPr="001A0EBA">
        <w:rPr>
          <w:rFonts w:ascii="Arial Narrow" w:hAnsi="Arial Narrow" w:cs="Tahoma"/>
          <w:sz w:val="18"/>
          <w:szCs w:val="18"/>
          <w:lang w:val="id-ID"/>
        </w:rPr>
        <w:t xml:space="preserve"> dalam kurun waktu </w:t>
      </w:r>
      <w:r w:rsidRPr="001A0EBA">
        <w:rPr>
          <w:rFonts w:ascii="Arial Narrow" w:hAnsi="Arial Narrow" w:cs="Tahoma"/>
          <w:sz w:val="18"/>
          <w:szCs w:val="18"/>
        </w:rPr>
        <w:t>21</w:t>
      </w:r>
      <w:r w:rsidRPr="001A0EBA">
        <w:rPr>
          <w:rFonts w:ascii="Arial Narrow" w:hAnsi="Arial Narrow" w:cs="Tahoma"/>
          <w:sz w:val="18"/>
          <w:szCs w:val="18"/>
          <w:lang w:val="id-ID"/>
        </w:rPr>
        <w:t xml:space="preserve"> (</w:t>
      </w:r>
      <w:r w:rsidRPr="001A0EBA">
        <w:rPr>
          <w:rFonts w:ascii="Arial Narrow" w:hAnsi="Arial Narrow" w:cs="Tahoma"/>
          <w:sz w:val="18"/>
          <w:szCs w:val="18"/>
        </w:rPr>
        <w:t>dua puluh satu</w:t>
      </w:r>
      <w:r w:rsidRPr="001A0EBA">
        <w:rPr>
          <w:rFonts w:ascii="Arial Narrow" w:hAnsi="Arial Narrow" w:cs="Tahoma"/>
          <w:sz w:val="18"/>
          <w:szCs w:val="18"/>
          <w:lang w:val="id-ID"/>
        </w:rPr>
        <w:t xml:space="preserve">) hari kalender setelah berkas tagihan diterima dan dinyatakan lengkap oleh Pusat Layanan Keuangan Pelanggan (LKP) PT Pelabuhan Indonesia II (Persero). Adapun berkas pendukung yang dimaksud dalam ayat ini adalah sebagai berikut  :  </w:t>
      </w:r>
    </w:p>
    <w:p w:rsidR="003D23AC" w:rsidRPr="001A0EBA" w:rsidRDefault="003D23AC" w:rsidP="003D23AC">
      <w:pPr>
        <w:pStyle w:val="BodyTextIndent"/>
        <w:numPr>
          <w:ilvl w:val="0"/>
          <w:numId w:val="6"/>
        </w:numPr>
        <w:tabs>
          <w:tab w:val="left" w:pos="-2880"/>
          <w:tab w:val="left" w:pos="-2160"/>
        </w:tabs>
        <w:spacing w:after="0" w:line="240" w:lineRule="auto"/>
        <w:ind w:left="993" w:right="-29"/>
        <w:jc w:val="both"/>
        <w:rPr>
          <w:rFonts w:ascii="Arial Narrow" w:hAnsi="Arial Narrow" w:cs="Tahoma"/>
          <w:sz w:val="18"/>
          <w:szCs w:val="18"/>
          <w:lang w:val="id-ID"/>
        </w:rPr>
      </w:pPr>
      <w:r w:rsidRPr="001A0EBA">
        <w:rPr>
          <w:rFonts w:ascii="Arial Narrow" w:hAnsi="Arial Narrow" w:cs="Tahoma"/>
          <w:sz w:val="18"/>
          <w:szCs w:val="18"/>
          <w:lang w:val="id-ID"/>
        </w:rPr>
        <w:t xml:space="preserve">Surat Permohonan pembayaran (Asli) disiapkan oleh </w:t>
      </w:r>
      <w:r w:rsidRPr="001A0EBA">
        <w:rPr>
          <w:rFonts w:ascii="Arial Narrow" w:hAnsi="Arial Narrow" w:cs="Tahoma"/>
          <w:b/>
          <w:sz w:val="18"/>
          <w:szCs w:val="18"/>
          <w:lang w:val="id-ID"/>
        </w:rPr>
        <w:t>PIHAK KEDUA</w:t>
      </w:r>
      <w:r w:rsidRPr="001A0EBA">
        <w:rPr>
          <w:rFonts w:ascii="Arial Narrow" w:hAnsi="Arial Narrow" w:cs="Tahoma"/>
          <w:sz w:val="18"/>
          <w:szCs w:val="18"/>
          <w:lang w:val="id-ID"/>
        </w:rPr>
        <w:t>;</w:t>
      </w:r>
    </w:p>
    <w:p w:rsidR="003D23AC" w:rsidRPr="001A0EBA" w:rsidRDefault="003D23AC" w:rsidP="003D23AC">
      <w:pPr>
        <w:pStyle w:val="BodyTextIndent"/>
        <w:numPr>
          <w:ilvl w:val="0"/>
          <w:numId w:val="6"/>
        </w:numPr>
        <w:tabs>
          <w:tab w:val="left" w:pos="-2880"/>
          <w:tab w:val="left" w:pos="-2160"/>
        </w:tabs>
        <w:spacing w:after="0" w:line="240" w:lineRule="auto"/>
        <w:ind w:left="993" w:right="-29"/>
        <w:jc w:val="both"/>
        <w:rPr>
          <w:rFonts w:ascii="Arial Narrow" w:hAnsi="Arial Narrow" w:cs="Tahoma"/>
          <w:sz w:val="18"/>
          <w:szCs w:val="18"/>
          <w:lang w:val="id-ID"/>
        </w:rPr>
      </w:pPr>
      <w:r w:rsidRPr="001A0EBA">
        <w:rPr>
          <w:rFonts w:ascii="Arial Narrow" w:hAnsi="Arial Narrow" w:cs="Tahoma"/>
          <w:sz w:val="18"/>
          <w:szCs w:val="18"/>
        </w:rPr>
        <w:t>Invoice</w:t>
      </w:r>
      <w:r w:rsidRPr="001A0EBA">
        <w:rPr>
          <w:rFonts w:ascii="Arial Narrow" w:hAnsi="Arial Narrow" w:cs="Tahoma"/>
          <w:sz w:val="18"/>
          <w:szCs w:val="18"/>
          <w:lang w:val="id-ID"/>
        </w:rPr>
        <w:t xml:space="preserve"> (Asli &amp; Bermaterai) disiapkan oleh </w:t>
      </w:r>
      <w:r w:rsidRPr="001A0EBA">
        <w:rPr>
          <w:rFonts w:ascii="Arial Narrow" w:hAnsi="Arial Narrow" w:cs="Tahoma"/>
          <w:b/>
          <w:sz w:val="18"/>
          <w:szCs w:val="18"/>
          <w:lang w:val="id-ID"/>
        </w:rPr>
        <w:t>PIHAK KEDUA</w:t>
      </w:r>
      <w:r w:rsidRPr="001A0EBA">
        <w:rPr>
          <w:rFonts w:ascii="Arial Narrow" w:hAnsi="Arial Narrow" w:cs="Tahoma"/>
          <w:sz w:val="18"/>
          <w:szCs w:val="18"/>
        </w:rPr>
        <w:t>;</w:t>
      </w:r>
    </w:p>
    <w:p w:rsidR="003D23AC" w:rsidRPr="001A0EBA" w:rsidRDefault="003D23AC" w:rsidP="003D23AC">
      <w:pPr>
        <w:pStyle w:val="BodyTextIndent"/>
        <w:numPr>
          <w:ilvl w:val="0"/>
          <w:numId w:val="6"/>
        </w:numPr>
        <w:tabs>
          <w:tab w:val="left" w:pos="-2880"/>
          <w:tab w:val="left" w:pos="-2160"/>
        </w:tabs>
        <w:spacing w:after="0" w:line="240" w:lineRule="auto"/>
        <w:ind w:left="993" w:right="-29"/>
        <w:jc w:val="both"/>
        <w:rPr>
          <w:rFonts w:ascii="Arial Narrow" w:hAnsi="Arial Narrow" w:cs="Tahoma"/>
          <w:sz w:val="18"/>
          <w:szCs w:val="18"/>
          <w:lang w:val="id-ID"/>
        </w:rPr>
      </w:pPr>
      <w:r w:rsidRPr="001A0EBA">
        <w:rPr>
          <w:rFonts w:ascii="Arial Narrow" w:hAnsi="Arial Narrow" w:cs="Tahoma"/>
          <w:sz w:val="18"/>
          <w:szCs w:val="18"/>
          <w:lang w:val="id-ID"/>
        </w:rPr>
        <w:t xml:space="preserve">Berita Acara Pembayaran yang ditandatangani oleh </w:t>
      </w:r>
      <w:r w:rsidRPr="00A357C5">
        <w:rPr>
          <w:rFonts w:ascii="Arial Narrow" w:hAnsi="Arial Narrow" w:cs="Tahoma"/>
          <w:b/>
          <w:sz w:val="18"/>
          <w:szCs w:val="18"/>
          <w:lang w:val="id-ID"/>
        </w:rPr>
        <w:t>PIHAK PERTAMA</w:t>
      </w:r>
      <w:r w:rsidRPr="001A0EBA">
        <w:rPr>
          <w:rFonts w:ascii="Arial Narrow" w:hAnsi="Arial Narrow" w:cs="Tahoma"/>
          <w:sz w:val="18"/>
          <w:szCs w:val="18"/>
          <w:lang w:val="id-ID"/>
        </w:rPr>
        <w:t xml:space="preserve"> dan </w:t>
      </w:r>
      <w:r w:rsidRPr="00A357C5">
        <w:rPr>
          <w:rFonts w:ascii="Arial Narrow" w:hAnsi="Arial Narrow" w:cs="Tahoma"/>
          <w:b/>
          <w:sz w:val="18"/>
          <w:szCs w:val="18"/>
          <w:lang w:val="id-ID"/>
        </w:rPr>
        <w:t>PIHAK KEDUA</w:t>
      </w:r>
      <w:r w:rsidRPr="001A0EBA">
        <w:rPr>
          <w:rFonts w:ascii="Arial Narrow" w:hAnsi="Arial Narrow" w:cs="Tahoma"/>
          <w:sz w:val="18"/>
          <w:szCs w:val="18"/>
          <w:lang w:val="id-ID"/>
        </w:rPr>
        <w:t xml:space="preserve"> yang di bubuhi materai Rp.6.000,-;</w:t>
      </w:r>
    </w:p>
    <w:p w:rsidR="003D23AC" w:rsidRPr="001A0EBA" w:rsidRDefault="003D23AC" w:rsidP="003D23AC">
      <w:pPr>
        <w:pStyle w:val="BodyTextIndent"/>
        <w:numPr>
          <w:ilvl w:val="0"/>
          <w:numId w:val="6"/>
        </w:numPr>
        <w:tabs>
          <w:tab w:val="left" w:pos="-2880"/>
          <w:tab w:val="left" w:pos="-2160"/>
        </w:tabs>
        <w:spacing w:after="0" w:line="240" w:lineRule="auto"/>
        <w:ind w:left="993" w:right="-29"/>
        <w:jc w:val="both"/>
        <w:rPr>
          <w:rFonts w:ascii="Arial Narrow" w:hAnsi="Arial Narrow" w:cs="Tahoma"/>
          <w:sz w:val="18"/>
          <w:szCs w:val="18"/>
          <w:lang w:val="id-ID"/>
        </w:rPr>
      </w:pPr>
      <w:r w:rsidRPr="001A0EBA">
        <w:rPr>
          <w:rFonts w:ascii="Arial Narrow" w:hAnsi="Arial Narrow" w:cs="Tahoma"/>
          <w:sz w:val="18"/>
          <w:szCs w:val="18"/>
          <w:lang w:val="id-ID"/>
        </w:rPr>
        <w:t>Elektronik Faktur (Asli);</w:t>
      </w:r>
    </w:p>
    <w:p w:rsidR="003D23AC" w:rsidRPr="001A0EBA" w:rsidRDefault="003D23AC" w:rsidP="003D23AC">
      <w:pPr>
        <w:pStyle w:val="BodyTextIndent"/>
        <w:numPr>
          <w:ilvl w:val="0"/>
          <w:numId w:val="6"/>
        </w:numPr>
        <w:tabs>
          <w:tab w:val="left" w:pos="-2880"/>
          <w:tab w:val="left" w:pos="-2160"/>
        </w:tabs>
        <w:spacing w:after="0" w:line="240" w:lineRule="auto"/>
        <w:ind w:left="993" w:right="-29"/>
        <w:jc w:val="both"/>
        <w:rPr>
          <w:rFonts w:ascii="Arial Narrow" w:hAnsi="Arial Narrow" w:cs="Tahoma"/>
          <w:sz w:val="18"/>
          <w:szCs w:val="18"/>
          <w:lang w:val="id-ID"/>
        </w:rPr>
      </w:pPr>
      <w:r w:rsidRPr="001A0EBA">
        <w:rPr>
          <w:rFonts w:ascii="Arial Narrow" w:hAnsi="Arial Narrow" w:cs="Tahoma"/>
          <w:sz w:val="18"/>
          <w:szCs w:val="18"/>
          <w:lang w:val="id-ID"/>
        </w:rPr>
        <w:t xml:space="preserve">Berita Acara </w:t>
      </w:r>
      <w:r w:rsidR="008B4D01">
        <w:rPr>
          <w:rFonts w:ascii="Arial Narrow" w:hAnsi="Arial Narrow" w:cs="Tahoma"/>
          <w:sz w:val="18"/>
          <w:szCs w:val="18"/>
        </w:rPr>
        <w:t>– berita acara</w:t>
      </w:r>
      <w:r w:rsidRPr="001A0EBA">
        <w:rPr>
          <w:rFonts w:ascii="Arial Narrow" w:hAnsi="Arial Narrow" w:cs="Tahoma"/>
          <w:sz w:val="18"/>
          <w:szCs w:val="18"/>
          <w:lang w:val="id-ID"/>
        </w:rPr>
        <w:t xml:space="preserve">  </w:t>
      </w:r>
      <w:r w:rsidRPr="001A0EBA">
        <w:rPr>
          <w:rFonts w:ascii="Arial Narrow" w:hAnsi="Arial Narrow" w:cs="Tahoma"/>
          <w:sz w:val="18"/>
          <w:szCs w:val="18"/>
        </w:rPr>
        <w:t xml:space="preserve">yang </w:t>
      </w:r>
      <w:r w:rsidRPr="001A0EBA">
        <w:rPr>
          <w:rFonts w:ascii="Arial Narrow" w:hAnsi="Arial Narrow" w:cs="Tahoma"/>
          <w:sz w:val="18"/>
          <w:szCs w:val="18"/>
          <w:lang w:val="id-ID"/>
        </w:rPr>
        <w:t xml:space="preserve">telah </w:t>
      </w:r>
      <w:r w:rsidRPr="001A0EBA">
        <w:rPr>
          <w:rFonts w:ascii="Arial Narrow" w:hAnsi="Arial Narrow" w:cs="Tahoma"/>
          <w:sz w:val="18"/>
          <w:szCs w:val="18"/>
        </w:rPr>
        <w:t xml:space="preserve">ditandatangani oleh </w:t>
      </w:r>
      <w:r w:rsidRPr="001A0EBA">
        <w:rPr>
          <w:rFonts w:ascii="Arial Narrow" w:hAnsi="Arial Narrow" w:cs="Tahoma"/>
          <w:b/>
          <w:sz w:val="18"/>
          <w:szCs w:val="18"/>
        </w:rPr>
        <w:t>PIHAK PERTAMA</w:t>
      </w:r>
      <w:r w:rsidRPr="001A0EBA">
        <w:rPr>
          <w:rFonts w:ascii="Arial Narrow" w:hAnsi="Arial Narrow" w:cs="Tahoma"/>
          <w:sz w:val="18"/>
          <w:szCs w:val="18"/>
        </w:rPr>
        <w:t xml:space="preserve"> dan </w:t>
      </w:r>
      <w:r w:rsidRPr="001A0EBA">
        <w:rPr>
          <w:rFonts w:ascii="Arial Narrow" w:hAnsi="Arial Narrow" w:cs="Tahoma"/>
          <w:sz w:val="18"/>
          <w:szCs w:val="18"/>
          <w:lang w:val="id-ID"/>
        </w:rPr>
        <w:t xml:space="preserve"> </w:t>
      </w:r>
      <w:r w:rsidRPr="001A0EBA">
        <w:rPr>
          <w:rFonts w:ascii="Arial Narrow" w:hAnsi="Arial Narrow" w:cs="Tahoma"/>
          <w:b/>
          <w:sz w:val="18"/>
          <w:szCs w:val="18"/>
        </w:rPr>
        <w:t>PIHAK KEDUA</w:t>
      </w:r>
      <w:r w:rsidRPr="001A0EBA">
        <w:rPr>
          <w:rFonts w:ascii="Arial Narrow" w:hAnsi="Arial Narrow" w:cs="Tahoma"/>
          <w:sz w:val="18"/>
          <w:szCs w:val="18"/>
          <w:lang w:val="id-ID"/>
        </w:rPr>
        <w:t>;</w:t>
      </w:r>
    </w:p>
    <w:p w:rsidR="003D23AC" w:rsidRDefault="003D23AC" w:rsidP="00575D68">
      <w:pPr>
        <w:pStyle w:val="BodyTextIndent"/>
        <w:numPr>
          <w:ilvl w:val="0"/>
          <w:numId w:val="6"/>
        </w:numPr>
        <w:tabs>
          <w:tab w:val="left" w:pos="-2880"/>
          <w:tab w:val="left" w:pos="-2160"/>
        </w:tabs>
        <w:spacing w:after="0" w:line="240" w:lineRule="auto"/>
        <w:ind w:left="993" w:right="-29"/>
        <w:jc w:val="both"/>
        <w:rPr>
          <w:rFonts w:ascii="Arial Narrow" w:hAnsi="Arial Narrow" w:cs="Tahoma"/>
          <w:sz w:val="18"/>
          <w:szCs w:val="18"/>
          <w:lang w:val="id-ID"/>
        </w:rPr>
      </w:pPr>
      <w:r w:rsidRPr="001A0EBA">
        <w:rPr>
          <w:rFonts w:ascii="Arial Narrow" w:hAnsi="Arial Narrow" w:cs="Tahoma"/>
          <w:sz w:val="18"/>
          <w:szCs w:val="18"/>
          <w:lang w:val="id-ID"/>
        </w:rPr>
        <w:t>Copy Surat Perjanjian.</w:t>
      </w:r>
    </w:p>
    <w:p w:rsidR="00D10F14" w:rsidRDefault="00D10F14" w:rsidP="00D10F14">
      <w:pPr>
        <w:pStyle w:val="BodyTextIndent"/>
        <w:tabs>
          <w:tab w:val="left" w:pos="-2880"/>
          <w:tab w:val="left" w:pos="-2160"/>
        </w:tabs>
        <w:spacing w:after="0" w:line="240" w:lineRule="auto"/>
        <w:ind w:right="-29"/>
        <w:jc w:val="both"/>
        <w:rPr>
          <w:rFonts w:ascii="Arial Narrow" w:hAnsi="Arial Narrow" w:cs="Tahoma"/>
          <w:sz w:val="18"/>
          <w:szCs w:val="18"/>
          <w:lang w:val="id-ID"/>
        </w:rPr>
      </w:pPr>
    </w:p>
    <w:p w:rsidR="00D10F14" w:rsidRDefault="00D10F14" w:rsidP="00D10F14">
      <w:pPr>
        <w:pStyle w:val="BodyTextIndent"/>
        <w:tabs>
          <w:tab w:val="left" w:pos="-2880"/>
          <w:tab w:val="left" w:pos="-2160"/>
        </w:tabs>
        <w:spacing w:after="0" w:line="240" w:lineRule="auto"/>
        <w:ind w:right="-29"/>
        <w:jc w:val="both"/>
        <w:rPr>
          <w:rFonts w:ascii="Arial Narrow" w:hAnsi="Arial Narrow" w:cs="Tahoma"/>
          <w:sz w:val="18"/>
          <w:szCs w:val="18"/>
          <w:lang w:val="id-ID"/>
        </w:rPr>
      </w:pPr>
    </w:p>
    <w:p w:rsidR="00D10F14" w:rsidRDefault="00D10F14" w:rsidP="00D10F14">
      <w:pPr>
        <w:pStyle w:val="BodyTextIndent"/>
        <w:tabs>
          <w:tab w:val="left" w:pos="-2880"/>
          <w:tab w:val="left" w:pos="-2160"/>
        </w:tabs>
        <w:spacing w:after="0" w:line="240" w:lineRule="auto"/>
        <w:ind w:right="-29"/>
        <w:jc w:val="both"/>
        <w:rPr>
          <w:rFonts w:ascii="Arial Narrow" w:hAnsi="Arial Narrow" w:cs="Tahoma"/>
          <w:sz w:val="18"/>
          <w:szCs w:val="18"/>
          <w:lang w:val="id-ID"/>
        </w:rPr>
      </w:pPr>
    </w:p>
    <w:p w:rsidR="00D10F14" w:rsidRDefault="00D10F14" w:rsidP="00D10F14">
      <w:pPr>
        <w:pStyle w:val="BodyTextIndent"/>
        <w:tabs>
          <w:tab w:val="left" w:pos="-2880"/>
          <w:tab w:val="left" w:pos="-2160"/>
        </w:tabs>
        <w:spacing w:after="0" w:line="240" w:lineRule="auto"/>
        <w:ind w:right="-29"/>
        <w:jc w:val="both"/>
        <w:rPr>
          <w:rFonts w:ascii="Arial Narrow" w:hAnsi="Arial Narrow" w:cs="Tahoma"/>
          <w:sz w:val="18"/>
          <w:szCs w:val="18"/>
          <w:lang w:val="id-ID"/>
        </w:rPr>
      </w:pPr>
    </w:p>
    <w:p w:rsidR="00D10F14" w:rsidRPr="001A0EBA" w:rsidRDefault="00D10F14" w:rsidP="00D10F14">
      <w:pPr>
        <w:pStyle w:val="BodyTextIndent"/>
        <w:tabs>
          <w:tab w:val="left" w:pos="-2880"/>
          <w:tab w:val="left" w:pos="-2160"/>
        </w:tabs>
        <w:spacing w:after="0" w:line="240" w:lineRule="auto"/>
        <w:ind w:right="-29"/>
        <w:jc w:val="both"/>
        <w:rPr>
          <w:rFonts w:ascii="Arial Narrow" w:hAnsi="Arial Narrow" w:cs="Tahoma"/>
          <w:sz w:val="18"/>
          <w:szCs w:val="18"/>
          <w:lang w:val="id-ID"/>
        </w:rPr>
      </w:pPr>
    </w:p>
    <w:p w:rsidR="009D3101" w:rsidRPr="009D3101" w:rsidRDefault="009D3101" w:rsidP="00AD231A">
      <w:pPr>
        <w:pStyle w:val="BodyTextIndent3"/>
        <w:numPr>
          <w:ilvl w:val="0"/>
          <w:numId w:val="7"/>
        </w:numPr>
        <w:spacing w:after="0" w:line="240" w:lineRule="auto"/>
        <w:ind w:left="426" w:right="-29" w:hanging="283"/>
        <w:jc w:val="both"/>
        <w:rPr>
          <w:rFonts w:ascii="Arial Narrow" w:hAnsi="Arial Narrow" w:cs="Tahoma"/>
          <w:b/>
          <w:sz w:val="18"/>
          <w:szCs w:val="18"/>
          <w:lang w:val="id-ID"/>
        </w:rPr>
      </w:pPr>
      <w:r>
        <w:rPr>
          <w:rFonts w:ascii="Arial Narrow" w:hAnsi="Arial Narrow"/>
          <w:sz w:val="18"/>
          <w:szCs w:val="18"/>
          <w:lang w:val="id-ID"/>
        </w:rPr>
        <w:t xml:space="preserve">Jika pembayaran secara bertahap (termin) maka untuk tagihan kedua dan seterusnya wajib melampirkan </w:t>
      </w:r>
      <w:r w:rsidR="00AD62B9">
        <w:rPr>
          <w:rFonts w:ascii="Arial Narrow" w:hAnsi="Arial Narrow"/>
          <w:sz w:val="18"/>
          <w:szCs w:val="18"/>
          <w:lang w:val="id-ID"/>
        </w:rPr>
        <w:t>copy</w:t>
      </w:r>
      <w:r>
        <w:rPr>
          <w:rFonts w:ascii="Arial Narrow" w:hAnsi="Arial Narrow"/>
          <w:sz w:val="18"/>
          <w:szCs w:val="18"/>
          <w:lang w:val="id-ID"/>
        </w:rPr>
        <w:t xml:space="preserve"> SPT PPN masa untuk tagihan yang sudah bayarkan sebelumnya.</w:t>
      </w:r>
    </w:p>
    <w:p w:rsidR="00A03C96" w:rsidRPr="0093555F" w:rsidRDefault="003D23AC" w:rsidP="00AD231A">
      <w:pPr>
        <w:pStyle w:val="BodyTextIndent3"/>
        <w:numPr>
          <w:ilvl w:val="0"/>
          <w:numId w:val="7"/>
        </w:numPr>
        <w:spacing w:after="0" w:line="240" w:lineRule="auto"/>
        <w:ind w:left="426" w:right="-29" w:hanging="283"/>
        <w:jc w:val="both"/>
        <w:rPr>
          <w:rFonts w:ascii="Arial Narrow" w:hAnsi="Arial Narrow" w:cs="Tahoma"/>
          <w:b/>
          <w:sz w:val="18"/>
          <w:szCs w:val="18"/>
          <w:lang w:val="id-ID"/>
        </w:rPr>
      </w:pPr>
      <w:r w:rsidRPr="0093555F">
        <w:rPr>
          <w:rFonts w:ascii="Arial Narrow" w:hAnsi="Arial Narrow"/>
          <w:sz w:val="18"/>
          <w:szCs w:val="18"/>
        </w:rPr>
        <w:t xml:space="preserve">Tanggal penerbitan faktur pajak tidak boleh melebihi 3 (tiga) bulan sejak saat proses pekerjaan yang dinyatakan dalam Berita Acara sebagai dimaksud dalam </w:t>
      </w:r>
      <w:r w:rsidRPr="0093555F">
        <w:rPr>
          <w:rFonts w:ascii="Arial Narrow" w:hAnsi="Arial Narrow"/>
          <w:sz w:val="18"/>
          <w:szCs w:val="18"/>
          <w:lang w:val="id-ID"/>
        </w:rPr>
        <w:t xml:space="preserve">Pasal </w:t>
      </w:r>
      <w:r w:rsidRPr="0093555F">
        <w:rPr>
          <w:rFonts w:ascii="Arial Narrow" w:hAnsi="Arial Narrow"/>
          <w:sz w:val="18"/>
          <w:szCs w:val="18"/>
        </w:rPr>
        <w:t>3</w:t>
      </w:r>
      <w:r w:rsidRPr="0093555F">
        <w:rPr>
          <w:rFonts w:ascii="Arial Narrow" w:hAnsi="Arial Narrow"/>
          <w:sz w:val="18"/>
          <w:szCs w:val="18"/>
          <w:lang w:val="id-ID"/>
        </w:rPr>
        <w:t xml:space="preserve"> ayat </w:t>
      </w:r>
      <w:r w:rsidRPr="0093555F">
        <w:rPr>
          <w:rFonts w:ascii="Arial Narrow" w:hAnsi="Arial Narrow"/>
          <w:sz w:val="18"/>
          <w:szCs w:val="18"/>
        </w:rPr>
        <w:t xml:space="preserve">(1) huruf e Perjanjian ini. Apabila tanggal penerbitan faktur pajak melebihi 3 (tiga) bulan sejak Berita Acara dimaksud, maka atas tagihan </w:t>
      </w:r>
      <w:r w:rsidRPr="0093555F">
        <w:rPr>
          <w:rFonts w:ascii="Arial Narrow" w:hAnsi="Arial Narrow"/>
          <w:b/>
          <w:sz w:val="18"/>
          <w:szCs w:val="18"/>
        </w:rPr>
        <w:t>PIHAK KEDUA</w:t>
      </w:r>
      <w:r w:rsidRPr="0093555F">
        <w:rPr>
          <w:rFonts w:ascii="Arial Narrow" w:hAnsi="Arial Narrow"/>
          <w:sz w:val="18"/>
          <w:szCs w:val="18"/>
        </w:rPr>
        <w:t xml:space="preserve"> pembayaran dapat diproses apabila Pajak Pertambahan Nilai (PPN) menjadi beban </w:t>
      </w:r>
      <w:r w:rsidRPr="0093555F">
        <w:rPr>
          <w:rFonts w:ascii="Arial Narrow" w:hAnsi="Arial Narrow"/>
          <w:b/>
          <w:sz w:val="18"/>
          <w:szCs w:val="18"/>
        </w:rPr>
        <w:t>PIHAK KEDUA</w:t>
      </w:r>
      <w:r w:rsidRPr="0093555F">
        <w:rPr>
          <w:rFonts w:ascii="Arial Narrow" w:hAnsi="Arial Narrow"/>
          <w:sz w:val="18"/>
          <w:szCs w:val="18"/>
        </w:rPr>
        <w:t xml:space="preserve"> atau dengan kata lain </w:t>
      </w:r>
      <w:r w:rsidRPr="0093555F">
        <w:rPr>
          <w:rFonts w:ascii="Arial Narrow" w:hAnsi="Arial Narrow"/>
          <w:b/>
          <w:sz w:val="18"/>
          <w:szCs w:val="18"/>
        </w:rPr>
        <w:t>PIHAK PERTAMA</w:t>
      </w:r>
      <w:r w:rsidRPr="0093555F">
        <w:rPr>
          <w:rFonts w:ascii="Arial Narrow" w:hAnsi="Arial Narrow"/>
          <w:sz w:val="18"/>
          <w:szCs w:val="18"/>
        </w:rPr>
        <w:t xml:space="preserve"> hanya melakukan pembayaran sesuai tagihan Dasar Pengenaan Pajak (DPP).</w:t>
      </w:r>
    </w:p>
    <w:p w:rsidR="0093555F" w:rsidRDefault="0093555F" w:rsidP="0093555F">
      <w:pPr>
        <w:tabs>
          <w:tab w:val="left" w:pos="540"/>
          <w:tab w:val="left" w:pos="2160"/>
          <w:tab w:val="left" w:pos="2520"/>
          <w:tab w:val="left" w:pos="10036"/>
        </w:tabs>
        <w:spacing w:after="0" w:line="240" w:lineRule="auto"/>
        <w:ind w:left="426" w:right="-86" w:hanging="426"/>
        <w:jc w:val="center"/>
        <w:rPr>
          <w:rFonts w:ascii="Arial Narrow" w:hAnsi="Arial Narrow" w:cs="Tahoma"/>
          <w:b/>
          <w:sz w:val="18"/>
          <w:szCs w:val="18"/>
          <w:lang w:val="id-ID"/>
        </w:rPr>
      </w:pPr>
      <w:r>
        <w:rPr>
          <w:rFonts w:ascii="Arial Narrow" w:hAnsi="Arial Narrow" w:cs="Tahoma"/>
          <w:b/>
          <w:sz w:val="18"/>
          <w:szCs w:val="18"/>
          <w:lang w:val="id-ID"/>
        </w:rPr>
        <w:t>Pasal 5</w:t>
      </w:r>
    </w:p>
    <w:p w:rsidR="00C90FD8" w:rsidRPr="000B2FBA" w:rsidRDefault="00BE6BF7" w:rsidP="0093555F">
      <w:pPr>
        <w:tabs>
          <w:tab w:val="left" w:pos="540"/>
          <w:tab w:val="left" w:pos="2160"/>
          <w:tab w:val="left" w:pos="2520"/>
          <w:tab w:val="left" w:pos="10036"/>
        </w:tabs>
        <w:spacing w:after="0" w:line="240" w:lineRule="auto"/>
        <w:ind w:left="426" w:right="-86" w:hanging="426"/>
        <w:jc w:val="center"/>
        <w:rPr>
          <w:rFonts w:ascii="Arial Narrow" w:hAnsi="Arial Narrow" w:cs="Tahoma"/>
          <w:b/>
          <w:sz w:val="18"/>
          <w:szCs w:val="18"/>
          <w:lang w:val="id-ID"/>
        </w:rPr>
      </w:pPr>
      <w:r w:rsidRPr="001A0EBA">
        <w:rPr>
          <w:rFonts w:ascii="Arial Narrow" w:hAnsi="Arial Narrow" w:cs="Tahoma"/>
          <w:b/>
          <w:sz w:val="18"/>
          <w:szCs w:val="18"/>
          <w:lang w:val="id-ID"/>
        </w:rPr>
        <w:t>JAMINAN</w:t>
      </w:r>
      <w:r w:rsidRPr="001A0EBA">
        <w:rPr>
          <w:rFonts w:ascii="Arial Narrow" w:hAnsi="Arial Narrow" w:cs="Tahoma"/>
          <w:b/>
          <w:sz w:val="18"/>
          <w:szCs w:val="18"/>
        </w:rPr>
        <w:t xml:space="preserve"> PELAKSANAAN</w:t>
      </w:r>
      <w:r w:rsidR="00A357C5">
        <w:rPr>
          <w:rFonts w:ascii="Arial Narrow" w:hAnsi="Arial Narrow" w:cs="Tahoma"/>
          <w:b/>
          <w:sz w:val="18"/>
          <w:szCs w:val="18"/>
        </w:rPr>
        <w:t xml:space="preserve"> </w:t>
      </w:r>
    </w:p>
    <w:p w:rsidR="00BE6BF7" w:rsidRPr="001A0EBA" w:rsidRDefault="00BE6BF7" w:rsidP="00AD231A">
      <w:pPr>
        <w:pStyle w:val="BodyText"/>
        <w:numPr>
          <w:ilvl w:val="0"/>
          <w:numId w:val="8"/>
        </w:numPr>
        <w:spacing w:after="0"/>
        <w:ind w:left="709" w:hanging="283"/>
        <w:jc w:val="both"/>
        <w:rPr>
          <w:rFonts w:ascii="Arial Narrow" w:hAnsi="Arial Narrow" w:cs="Tahoma"/>
          <w:color w:val="000000" w:themeColor="text1"/>
          <w:sz w:val="18"/>
          <w:szCs w:val="18"/>
        </w:rPr>
      </w:pPr>
      <w:r w:rsidRPr="001A0EBA">
        <w:rPr>
          <w:rFonts w:ascii="Arial Narrow" w:hAnsi="Arial Narrow" w:cs="Arial"/>
          <w:color w:val="000000" w:themeColor="text1"/>
          <w:sz w:val="18"/>
          <w:szCs w:val="18"/>
        </w:rPr>
        <w:t>J</w:t>
      </w:r>
      <w:r w:rsidR="00A03C96" w:rsidRPr="001A0EBA">
        <w:rPr>
          <w:rFonts w:ascii="Arial Narrow" w:hAnsi="Arial Narrow" w:cs="Arial"/>
          <w:color w:val="000000" w:themeColor="text1"/>
          <w:sz w:val="18"/>
          <w:szCs w:val="18"/>
        </w:rPr>
        <w:t xml:space="preserve">aminan pelaksanaan Pekerjaan berupa jaminan bank (Bank Garansi) </w:t>
      </w:r>
      <w:r w:rsidR="00A03C96" w:rsidRPr="001A0EBA">
        <w:rPr>
          <w:rFonts w:ascii="Arial Narrow" w:hAnsi="Arial Narrow" w:cs="Arial"/>
          <w:color w:val="000000" w:themeColor="text1"/>
          <w:sz w:val="18"/>
          <w:szCs w:val="18"/>
          <w:lang w:val="fi-FI"/>
        </w:rPr>
        <w:t xml:space="preserve">yang </w:t>
      </w:r>
      <w:r w:rsidR="00A03C96" w:rsidRPr="001A0EBA">
        <w:rPr>
          <w:rFonts w:ascii="Arial Narrow" w:hAnsi="Arial Narrow" w:cs="Arial"/>
          <w:bCs/>
          <w:color w:val="000000" w:themeColor="text1"/>
          <w:sz w:val="18"/>
          <w:szCs w:val="18"/>
          <w:lang w:val="fi-FI"/>
        </w:rPr>
        <w:t xml:space="preserve">dikeluarkan oleh </w:t>
      </w:r>
      <w:r w:rsidR="00A03C96" w:rsidRPr="001A0EBA">
        <w:rPr>
          <w:rFonts w:ascii="Arial Narrow" w:hAnsi="Arial Narrow" w:cs="Arial"/>
          <w:bCs/>
          <w:color w:val="000000" w:themeColor="text1"/>
          <w:sz w:val="18"/>
          <w:szCs w:val="18"/>
          <w:lang w:val="es-ES"/>
        </w:rPr>
        <w:t xml:space="preserve">Bank Devisa </w:t>
      </w:r>
      <w:r w:rsidR="00A03C96" w:rsidRPr="001A0EBA">
        <w:rPr>
          <w:rFonts w:ascii="Arial Narrow" w:hAnsi="Arial Narrow" w:cs="Arial"/>
          <w:color w:val="000000" w:themeColor="text1"/>
          <w:sz w:val="18"/>
          <w:szCs w:val="18"/>
        </w:rPr>
        <w:t>(tidak termasuk Asuransi</w:t>
      </w:r>
      <w:r w:rsidR="00A03C96" w:rsidRPr="001A0EBA">
        <w:rPr>
          <w:rFonts w:ascii="Arial Narrow" w:hAnsi="Arial Narrow" w:cs="Arial"/>
          <w:color w:val="000000" w:themeColor="text1"/>
          <w:sz w:val="18"/>
          <w:szCs w:val="18"/>
          <w:lang w:val="id-ID"/>
        </w:rPr>
        <w:t xml:space="preserve">, Bank DKI </w:t>
      </w:r>
      <w:r w:rsidR="00A03C96" w:rsidRPr="001A0EBA">
        <w:rPr>
          <w:rFonts w:ascii="Arial Narrow" w:hAnsi="Arial Narrow" w:cs="Arial"/>
          <w:color w:val="000000" w:themeColor="text1"/>
          <w:sz w:val="18"/>
          <w:szCs w:val="18"/>
        </w:rPr>
        <w:t xml:space="preserve">atau Bank Perkreditan Rakyat) </w:t>
      </w:r>
      <w:r w:rsidR="00A03C96" w:rsidRPr="001A0EBA">
        <w:rPr>
          <w:rFonts w:ascii="Arial Narrow" w:hAnsi="Arial Narrow" w:cs="Arial"/>
          <w:color w:val="000000" w:themeColor="text1"/>
          <w:sz w:val="18"/>
          <w:szCs w:val="18"/>
          <w:lang w:val="fi-FI"/>
        </w:rPr>
        <w:t xml:space="preserve">atau </w:t>
      </w:r>
      <w:r w:rsidR="00A03C96" w:rsidRPr="001A0EBA">
        <w:rPr>
          <w:rFonts w:ascii="Arial Narrow" w:hAnsi="Arial Narrow" w:cs="Arial"/>
          <w:color w:val="000000" w:themeColor="text1"/>
          <w:sz w:val="18"/>
          <w:szCs w:val="18"/>
        </w:rPr>
        <w:t>perwakilan Bank Asing</w:t>
      </w:r>
      <w:r w:rsidR="00A03C96" w:rsidRPr="001A0EBA">
        <w:rPr>
          <w:rFonts w:ascii="Arial Narrow" w:hAnsi="Arial Narrow" w:cs="Arial"/>
          <w:bCs/>
          <w:color w:val="000000" w:themeColor="text1"/>
          <w:sz w:val="18"/>
          <w:szCs w:val="18"/>
          <w:lang w:val="es-ES"/>
        </w:rPr>
        <w:t xml:space="preserve"> yang berkedudukan di Jakarta atau tempat pelaksanaan pekerjaan</w:t>
      </w:r>
      <w:r w:rsidR="00A03C96" w:rsidRPr="001A0EBA">
        <w:rPr>
          <w:rFonts w:ascii="Arial Narrow" w:hAnsi="Arial Narrow" w:cs="Arial"/>
          <w:bCs/>
          <w:color w:val="000000" w:themeColor="text1"/>
          <w:sz w:val="18"/>
          <w:szCs w:val="18"/>
        </w:rPr>
        <w:t>,</w:t>
      </w:r>
      <w:r w:rsidR="00A03C96" w:rsidRPr="001A0EBA">
        <w:rPr>
          <w:rFonts w:ascii="Arial Narrow" w:hAnsi="Arial Narrow" w:cs="Arial"/>
          <w:bCs/>
          <w:color w:val="000000" w:themeColor="text1"/>
          <w:sz w:val="18"/>
          <w:szCs w:val="18"/>
          <w:lang w:val="es-ES"/>
        </w:rPr>
        <w:t xml:space="preserve"> atau </w:t>
      </w:r>
      <w:r w:rsidR="00A03C96" w:rsidRPr="001A0EBA">
        <w:rPr>
          <w:rFonts w:ascii="Arial Narrow" w:hAnsi="Arial Narrow" w:cs="Arial"/>
          <w:bCs/>
          <w:color w:val="000000" w:themeColor="text1"/>
          <w:sz w:val="18"/>
          <w:szCs w:val="18"/>
        </w:rPr>
        <w:t>dapat berupa</w:t>
      </w:r>
      <w:r w:rsidR="00A03C96" w:rsidRPr="001A0EBA">
        <w:rPr>
          <w:rFonts w:ascii="Arial Narrow" w:hAnsi="Arial Narrow" w:cs="Arial"/>
          <w:bCs/>
          <w:color w:val="000000" w:themeColor="text1"/>
          <w:sz w:val="18"/>
          <w:szCs w:val="18"/>
          <w:lang w:val="id-ID"/>
        </w:rPr>
        <w:t xml:space="preserve"> </w:t>
      </w:r>
      <w:r w:rsidR="00A03C96" w:rsidRPr="001A0EBA">
        <w:rPr>
          <w:rFonts w:ascii="Arial Narrow" w:hAnsi="Arial Narrow" w:cs="Arial"/>
          <w:bCs/>
          <w:color w:val="000000" w:themeColor="text1"/>
          <w:sz w:val="18"/>
          <w:szCs w:val="18"/>
          <w:lang w:val="es-ES"/>
        </w:rPr>
        <w:t xml:space="preserve">pembayaran dengan </w:t>
      </w:r>
      <w:r w:rsidR="00A03C96" w:rsidRPr="001A0EBA">
        <w:rPr>
          <w:rFonts w:ascii="Arial Narrow" w:hAnsi="Arial Narrow" w:cs="Arial"/>
          <w:color w:val="000000" w:themeColor="text1"/>
          <w:sz w:val="18"/>
          <w:szCs w:val="18"/>
        </w:rPr>
        <w:t>Telegraphic Transfer/</w:t>
      </w:r>
      <w:r w:rsidR="00A03C96" w:rsidRPr="001A0EBA">
        <w:rPr>
          <w:rFonts w:ascii="Arial Narrow" w:hAnsi="Arial Narrow" w:cs="Arial"/>
          <w:bCs/>
          <w:color w:val="000000" w:themeColor="text1"/>
          <w:sz w:val="18"/>
          <w:szCs w:val="18"/>
          <w:lang w:val="es-ES"/>
        </w:rPr>
        <w:t xml:space="preserve">uang tunai yang diserahkan ke kas </w:t>
      </w:r>
      <w:r w:rsidR="00A03C96" w:rsidRPr="001A0EBA">
        <w:rPr>
          <w:rFonts w:ascii="Arial Narrow" w:hAnsi="Arial Narrow" w:cs="Arial"/>
          <w:bCs/>
          <w:color w:val="000000" w:themeColor="text1"/>
          <w:sz w:val="18"/>
          <w:szCs w:val="18"/>
        </w:rPr>
        <w:t>PT. Pe</w:t>
      </w:r>
      <w:r w:rsidR="00A03C96" w:rsidRPr="001A0EBA">
        <w:rPr>
          <w:rFonts w:ascii="Arial Narrow" w:hAnsi="Arial Narrow" w:cs="Arial"/>
          <w:bCs/>
          <w:color w:val="000000" w:themeColor="text1"/>
          <w:sz w:val="18"/>
          <w:szCs w:val="18"/>
          <w:lang w:val="id-ID"/>
        </w:rPr>
        <w:t>ngerukan Indonesia</w:t>
      </w:r>
      <w:r w:rsidRPr="001A0EBA">
        <w:rPr>
          <w:rFonts w:ascii="Arial Narrow" w:hAnsi="Arial Narrow" w:cs="Arial"/>
          <w:bCs/>
          <w:color w:val="000000" w:themeColor="text1"/>
          <w:sz w:val="18"/>
          <w:szCs w:val="18"/>
        </w:rPr>
        <w:t>;</w:t>
      </w:r>
    </w:p>
    <w:p w:rsidR="00BE6BF7" w:rsidRPr="001A0EBA" w:rsidRDefault="00BE6BF7" w:rsidP="00AD231A">
      <w:pPr>
        <w:pStyle w:val="BodyText"/>
        <w:numPr>
          <w:ilvl w:val="0"/>
          <w:numId w:val="8"/>
        </w:numPr>
        <w:spacing w:after="0"/>
        <w:ind w:left="709" w:hanging="283"/>
        <w:jc w:val="both"/>
        <w:rPr>
          <w:rFonts w:ascii="Arial Narrow" w:hAnsi="Arial Narrow" w:cs="Tahoma"/>
          <w:sz w:val="18"/>
          <w:szCs w:val="18"/>
        </w:rPr>
      </w:pPr>
      <w:r w:rsidRPr="001A0EBA">
        <w:rPr>
          <w:rFonts w:ascii="Arial Narrow" w:hAnsi="Arial Narrow" w:cs="Arial"/>
          <w:color w:val="000000"/>
          <w:sz w:val="18"/>
          <w:szCs w:val="18"/>
        </w:rPr>
        <w:t xml:space="preserve">Jaminan pelaksanaan Pekerjaan tersebut </w:t>
      </w:r>
      <w:r w:rsidRPr="001A0EBA">
        <w:rPr>
          <w:rFonts w:ascii="Arial Narrow" w:hAnsi="Arial Narrow" w:cs="Arial"/>
          <w:color w:val="000000"/>
          <w:sz w:val="18"/>
          <w:szCs w:val="18"/>
          <w:lang w:val="id-ID"/>
        </w:rPr>
        <w:t xml:space="preserve">pada </w:t>
      </w:r>
      <w:r w:rsidRPr="001A0EBA">
        <w:rPr>
          <w:rFonts w:ascii="Arial Narrow" w:hAnsi="Arial Narrow" w:cs="Arial"/>
          <w:color w:val="000000"/>
          <w:sz w:val="18"/>
          <w:szCs w:val="18"/>
        </w:rPr>
        <w:t>ayat (1) Pasal ini akan dikembalikan</w:t>
      </w:r>
      <w:r w:rsidRPr="001A0EBA">
        <w:rPr>
          <w:rFonts w:ascii="Arial Narrow" w:hAnsi="Arial Narrow" w:cs="Arial"/>
          <w:color w:val="000000"/>
          <w:sz w:val="18"/>
          <w:szCs w:val="18"/>
          <w:lang w:val="id-ID"/>
        </w:rPr>
        <w:t xml:space="preserve"> </w:t>
      </w:r>
      <w:r w:rsidRPr="001A0EBA">
        <w:rPr>
          <w:rFonts w:ascii="Arial Narrow" w:hAnsi="Arial Narrow" w:cs="Arial"/>
          <w:color w:val="000000"/>
          <w:sz w:val="18"/>
          <w:szCs w:val="18"/>
        </w:rPr>
        <w:t xml:space="preserve">oleh </w:t>
      </w:r>
      <w:r w:rsidRPr="001A0EBA">
        <w:rPr>
          <w:rFonts w:ascii="Arial Narrow" w:hAnsi="Arial Narrow" w:cs="Arial"/>
          <w:b/>
          <w:color w:val="000000"/>
          <w:sz w:val="18"/>
          <w:szCs w:val="18"/>
        </w:rPr>
        <w:t>PIHAK PERTAMA</w:t>
      </w:r>
      <w:r w:rsidRPr="001A0EBA">
        <w:rPr>
          <w:rFonts w:ascii="Arial Narrow" w:hAnsi="Arial Narrow" w:cs="Arial"/>
          <w:color w:val="000000"/>
          <w:sz w:val="18"/>
          <w:szCs w:val="18"/>
        </w:rPr>
        <w:t xml:space="preserve"> kepada </w:t>
      </w:r>
      <w:r w:rsidRPr="001A0EBA">
        <w:rPr>
          <w:rFonts w:ascii="Arial Narrow" w:hAnsi="Arial Narrow" w:cs="Arial"/>
          <w:b/>
          <w:color w:val="000000"/>
          <w:sz w:val="18"/>
          <w:szCs w:val="18"/>
        </w:rPr>
        <w:t>PIHAK KEDUA</w:t>
      </w:r>
      <w:r w:rsidRPr="001A0EBA">
        <w:rPr>
          <w:rFonts w:ascii="Arial Narrow" w:hAnsi="Arial Narrow" w:cs="Arial"/>
          <w:color w:val="000000"/>
          <w:sz w:val="18"/>
          <w:szCs w:val="18"/>
        </w:rPr>
        <w:t xml:space="preserve"> setelah </w:t>
      </w:r>
      <w:r w:rsidRPr="001A0EBA">
        <w:rPr>
          <w:rFonts w:ascii="Arial Narrow" w:hAnsi="Arial Narrow" w:cs="Arial"/>
          <w:color w:val="000000"/>
          <w:sz w:val="18"/>
          <w:szCs w:val="18"/>
          <w:lang w:val="id-ID"/>
        </w:rPr>
        <w:t xml:space="preserve">ditandatanganinya </w:t>
      </w:r>
      <w:r w:rsidRPr="001A0EBA">
        <w:rPr>
          <w:rFonts w:ascii="Arial Narrow" w:hAnsi="Arial Narrow" w:cs="Arial"/>
          <w:color w:val="000000"/>
          <w:sz w:val="18"/>
          <w:szCs w:val="18"/>
        </w:rPr>
        <w:t xml:space="preserve">Berita Acara </w:t>
      </w:r>
      <w:r w:rsidR="00A357C5">
        <w:rPr>
          <w:rFonts w:ascii="Arial Narrow" w:hAnsi="Arial Narrow" w:cs="Arial"/>
          <w:color w:val="000000"/>
          <w:sz w:val="18"/>
          <w:szCs w:val="18"/>
        </w:rPr>
        <w:t>Selesai Pekerjaan</w:t>
      </w:r>
      <w:r w:rsidRPr="001A0EBA">
        <w:rPr>
          <w:rFonts w:ascii="Arial Narrow" w:hAnsi="Arial Narrow" w:cs="Arial"/>
          <w:color w:val="000000"/>
          <w:sz w:val="18"/>
          <w:szCs w:val="18"/>
          <w:lang w:val="id-ID"/>
        </w:rPr>
        <w:t>;</w:t>
      </w:r>
    </w:p>
    <w:p w:rsidR="00575D68" w:rsidRPr="001A0EBA" w:rsidRDefault="00BE6BF7" w:rsidP="00AD231A">
      <w:pPr>
        <w:pStyle w:val="BodyText"/>
        <w:numPr>
          <w:ilvl w:val="0"/>
          <w:numId w:val="8"/>
        </w:numPr>
        <w:spacing w:after="0"/>
        <w:ind w:left="709" w:hanging="283"/>
        <w:jc w:val="both"/>
        <w:rPr>
          <w:rFonts w:ascii="Arial Narrow" w:hAnsi="Arial Narrow" w:cs="Tahoma"/>
          <w:sz w:val="18"/>
          <w:szCs w:val="18"/>
        </w:rPr>
      </w:pPr>
      <w:r w:rsidRPr="001A0EBA">
        <w:rPr>
          <w:rFonts w:ascii="Arial Narrow" w:hAnsi="Arial Narrow" w:cs="Arial"/>
          <w:color w:val="000000"/>
          <w:sz w:val="18"/>
          <w:szCs w:val="18"/>
        </w:rPr>
        <w:t xml:space="preserve">Jaminan pelaksanaan Pekerjaan sebagaimana tersebut </w:t>
      </w:r>
      <w:r w:rsidRPr="001A0EBA">
        <w:rPr>
          <w:rFonts w:ascii="Arial Narrow" w:hAnsi="Arial Narrow" w:cs="Arial"/>
          <w:color w:val="000000"/>
          <w:sz w:val="18"/>
          <w:szCs w:val="18"/>
          <w:lang w:val="id-ID"/>
        </w:rPr>
        <w:t xml:space="preserve">pada </w:t>
      </w:r>
      <w:r w:rsidRPr="001A0EBA">
        <w:rPr>
          <w:rFonts w:ascii="Arial Narrow" w:hAnsi="Arial Narrow" w:cs="Arial"/>
          <w:color w:val="000000"/>
          <w:sz w:val="18"/>
          <w:szCs w:val="18"/>
        </w:rPr>
        <w:t xml:space="preserve">ayat (1) Pasal ini dapat dicairkan dan menjadi milik </w:t>
      </w:r>
      <w:r w:rsidRPr="001A0EBA">
        <w:rPr>
          <w:rFonts w:ascii="Arial Narrow" w:hAnsi="Arial Narrow" w:cs="Arial"/>
          <w:b/>
          <w:color w:val="000000"/>
          <w:sz w:val="18"/>
          <w:szCs w:val="18"/>
        </w:rPr>
        <w:t>PIHAK PERTAMA</w:t>
      </w:r>
      <w:r w:rsidRPr="001A0EBA">
        <w:rPr>
          <w:rFonts w:ascii="Arial Narrow" w:hAnsi="Arial Narrow" w:cs="Arial"/>
          <w:color w:val="000000"/>
          <w:sz w:val="18"/>
          <w:szCs w:val="18"/>
        </w:rPr>
        <w:t xml:space="preserve"> apabila </w:t>
      </w:r>
      <w:r w:rsidRPr="001A0EBA">
        <w:rPr>
          <w:rFonts w:ascii="Arial Narrow" w:hAnsi="Arial Narrow" w:cs="Arial"/>
          <w:b/>
          <w:color w:val="000000"/>
          <w:sz w:val="18"/>
          <w:szCs w:val="18"/>
        </w:rPr>
        <w:t>PIHAK KEDUA</w:t>
      </w:r>
      <w:r w:rsidRPr="001A0EBA">
        <w:rPr>
          <w:rFonts w:ascii="Arial Narrow" w:hAnsi="Arial Narrow" w:cs="Arial"/>
          <w:color w:val="000000"/>
          <w:sz w:val="18"/>
          <w:szCs w:val="18"/>
        </w:rPr>
        <w:t xml:space="preserve"> tidak dapat melaksanakan sebagian atau seluruh Pekerjaan </w:t>
      </w:r>
      <w:r w:rsidRPr="001A0EBA">
        <w:rPr>
          <w:rFonts w:ascii="Arial Narrow" w:hAnsi="Arial Narrow" w:cs="Arial"/>
          <w:color w:val="000000"/>
          <w:sz w:val="18"/>
          <w:szCs w:val="18"/>
          <w:lang w:val="id-ID"/>
        </w:rPr>
        <w:t>d</w:t>
      </w:r>
      <w:r w:rsidRPr="001A0EBA">
        <w:rPr>
          <w:rFonts w:ascii="Arial Narrow" w:hAnsi="Arial Narrow" w:cs="Arial"/>
          <w:color w:val="000000"/>
          <w:sz w:val="18"/>
          <w:szCs w:val="18"/>
        </w:rPr>
        <w:t xml:space="preserve">an/atau </w:t>
      </w:r>
      <w:r w:rsidRPr="001A0EBA">
        <w:rPr>
          <w:rFonts w:ascii="Arial Narrow" w:hAnsi="Arial Narrow" w:cs="Arial"/>
          <w:color w:val="000000"/>
          <w:sz w:val="18"/>
          <w:szCs w:val="18"/>
          <w:lang w:val="id-ID"/>
        </w:rPr>
        <w:t>terjadi pembatalan</w:t>
      </w:r>
      <w:r w:rsidRPr="001A0EBA">
        <w:rPr>
          <w:rFonts w:ascii="Arial Narrow" w:hAnsi="Arial Narrow" w:cs="Arial"/>
          <w:color w:val="000000"/>
          <w:sz w:val="18"/>
          <w:szCs w:val="18"/>
        </w:rPr>
        <w:t>/pemutusan Perjanjian</w:t>
      </w:r>
      <w:r w:rsidR="00575D68" w:rsidRPr="001A0EBA">
        <w:rPr>
          <w:rFonts w:ascii="Arial Narrow" w:hAnsi="Arial Narrow" w:cs="Arial"/>
          <w:color w:val="000000"/>
          <w:sz w:val="18"/>
          <w:szCs w:val="18"/>
        </w:rPr>
        <w:t xml:space="preserve"> ini</w:t>
      </w:r>
      <w:r w:rsidRPr="001A0EBA">
        <w:rPr>
          <w:rFonts w:ascii="Arial Narrow" w:hAnsi="Arial Narrow" w:cs="Arial"/>
          <w:color w:val="000000"/>
          <w:sz w:val="18"/>
          <w:szCs w:val="18"/>
        </w:rPr>
        <w:t>;</w:t>
      </w:r>
    </w:p>
    <w:p w:rsidR="00BE6BF7" w:rsidRPr="001A0EBA" w:rsidRDefault="00BE6BF7" w:rsidP="00AD231A">
      <w:pPr>
        <w:pStyle w:val="BodyText"/>
        <w:numPr>
          <w:ilvl w:val="0"/>
          <w:numId w:val="8"/>
        </w:numPr>
        <w:spacing w:after="0"/>
        <w:ind w:left="709" w:hanging="283"/>
        <w:jc w:val="both"/>
        <w:rPr>
          <w:rFonts w:ascii="Arial Narrow" w:hAnsi="Arial Narrow" w:cs="Tahoma"/>
          <w:sz w:val="18"/>
          <w:szCs w:val="18"/>
        </w:rPr>
      </w:pPr>
      <w:r w:rsidRPr="001A0EBA">
        <w:rPr>
          <w:rFonts w:ascii="Arial Narrow" w:hAnsi="Arial Narrow" w:cs="Tahoma"/>
          <w:sz w:val="18"/>
          <w:szCs w:val="18"/>
        </w:rPr>
        <w:t>Apabila terjadi pekerjaan tambah yang menyebabkan bertambahnya harga dan waktu pelaksanaan pekerjaan maka jangka waktu dan nilai jaminan pelaksanaan wajib disuaikan. Dalam hal perpanjangan jaminan pelaksanaan yang berupa jaminan bank sudah habis masa berlakunya, maka sebagai gantinya akan dilakukan pemotongan sejumlah yang sama dengan jaminan pelaksanaan pada termin pembayaran.</w:t>
      </w:r>
    </w:p>
    <w:p w:rsidR="0093555F" w:rsidRDefault="0093555F" w:rsidP="0093555F">
      <w:pPr>
        <w:tabs>
          <w:tab w:val="left" w:pos="540"/>
          <w:tab w:val="left" w:pos="2160"/>
          <w:tab w:val="left" w:pos="2520"/>
          <w:tab w:val="left" w:pos="10036"/>
        </w:tabs>
        <w:spacing w:after="0" w:line="240" w:lineRule="auto"/>
        <w:ind w:left="426" w:right="-86" w:hanging="426"/>
        <w:jc w:val="center"/>
        <w:rPr>
          <w:rFonts w:ascii="Arial Narrow" w:hAnsi="Arial Narrow" w:cs="Tahoma"/>
          <w:b/>
          <w:sz w:val="18"/>
          <w:szCs w:val="18"/>
          <w:lang w:val="id-ID"/>
        </w:rPr>
      </w:pPr>
      <w:r>
        <w:rPr>
          <w:rFonts w:ascii="Arial Narrow" w:hAnsi="Arial Narrow" w:cs="Tahoma"/>
          <w:b/>
          <w:sz w:val="18"/>
          <w:szCs w:val="18"/>
          <w:lang w:val="id-ID"/>
        </w:rPr>
        <w:t>Pasal 6</w:t>
      </w:r>
    </w:p>
    <w:p w:rsidR="0093555F" w:rsidRDefault="0093555F" w:rsidP="0093555F">
      <w:pPr>
        <w:tabs>
          <w:tab w:val="left" w:pos="540"/>
          <w:tab w:val="left" w:pos="2160"/>
          <w:tab w:val="left" w:pos="2520"/>
          <w:tab w:val="left" w:pos="10036"/>
        </w:tabs>
        <w:spacing w:after="0" w:line="240" w:lineRule="auto"/>
        <w:ind w:left="426" w:right="-86" w:hanging="426"/>
        <w:jc w:val="center"/>
        <w:rPr>
          <w:rFonts w:ascii="Arial Narrow" w:hAnsi="Arial Narrow" w:cs="Tahoma"/>
          <w:b/>
          <w:sz w:val="18"/>
          <w:szCs w:val="18"/>
          <w:lang w:val="id-ID"/>
        </w:rPr>
      </w:pPr>
      <w:r>
        <w:rPr>
          <w:rFonts w:ascii="Arial Narrow" w:hAnsi="Arial Narrow" w:cs="Tahoma"/>
          <w:b/>
          <w:sz w:val="18"/>
          <w:szCs w:val="18"/>
          <w:lang w:val="id-ID"/>
        </w:rPr>
        <w:t>M</w:t>
      </w:r>
      <w:r w:rsidR="00E155F3">
        <w:rPr>
          <w:rFonts w:ascii="Arial Narrow" w:hAnsi="Arial Narrow" w:cs="Tahoma"/>
          <w:b/>
          <w:sz w:val="18"/>
          <w:szCs w:val="18"/>
          <w:lang w:val="id-ID"/>
        </w:rPr>
        <w:t xml:space="preserve">ASA PEMELIHARAAN </w:t>
      </w:r>
    </w:p>
    <w:p w:rsidR="0093555F" w:rsidRDefault="00362AE9" w:rsidP="00E155F3">
      <w:pPr>
        <w:tabs>
          <w:tab w:val="left" w:pos="2160"/>
          <w:tab w:val="left" w:pos="2520"/>
          <w:tab w:val="left" w:pos="10036"/>
        </w:tabs>
        <w:spacing w:after="0" w:line="240" w:lineRule="auto"/>
        <w:ind w:left="426" w:right="-86"/>
        <w:rPr>
          <w:rFonts w:ascii="Arial Narrow" w:hAnsi="Arial Narrow" w:cs="Tahoma"/>
          <w:sz w:val="18"/>
          <w:szCs w:val="18"/>
          <w:lang w:val="id-ID"/>
        </w:rPr>
      </w:pPr>
      <w:r>
        <w:rPr>
          <w:rFonts w:ascii="Arial Narrow" w:hAnsi="Arial Narrow" w:cs="Tahoma"/>
          <w:b/>
          <w:sz w:val="18"/>
          <w:szCs w:val="18"/>
          <w:lang w:val="id-ID"/>
        </w:rPr>
        <w:t xml:space="preserve"> </w:t>
      </w:r>
      <w:r w:rsidR="0093555F" w:rsidRPr="00E155F3">
        <w:rPr>
          <w:rFonts w:ascii="Arial Narrow" w:hAnsi="Arial Narrow" w:cs="Tahoma"/>
          <w:sz w:val="18"/>
          <w:szCs w:val="18"/>
          <w:lang w:val="id-ID"/>
        </w:rPr>
        <w:t>Masa pemeliharaan ditetapkan</w:t>
      </w:r>
      <w:r w:rsidR="0093555F">
        <w:rPr>
          <w:rFonts w:ascii="Arial Narrow" w:hAnsi="Arial Narrow" w:cs="Tahoma"/>
          <w:b/>
          <w:sz w:val="18"/>
          <w:szCs w:val="18"/>
          <w:lang w:val="id-ID"/>
        </w:rPr>
        <w:t xml:space="preserve"> </w:t>
      </w:r>
      <w:r w:rsidR="0093555F" w:rsidRPr="00E155F3">
        <w:rPr>
          <w:rFonts w:ascii="Arial Narrow" w:hAnsi="Arial Narrow" w:cs="Tahoma"/>
          <w:sz w:val="18"/>
          <w:szCs w:val="18"/>
          <w:lang w:val="id-ID"/>
        </w:rPr>
        <w:t xml:space="preserve">berdasarkan  </w:t>
      </w:r>
      <w:r w:rsidR="00DF7A29">
        <w:rPr>
          <w:rFonts w:ascii="Arial Narrow" w:hAnsi="Arial Narrow" w:cs="Tahoma"/>
          <w:sz w:val="18"/>
          <w:szCs w:val="18"/>
          <w:lang w:val="id-ID"/>
        </w:rPr>
        <w:t xml:space="preserve">hasil yang telah disepakati oleh </w:t>
      </w:r>
      <w:r w:rsidR="00E155F3" w:rsidRPr="000B2FBA">
        <w:rPr>
          <w:rFonts w:ascii="Arial Narrow" w:hAnsi="Arial Narrow" w:cs="Tahoma"/>
          <w:b/>
          <w:sz w:val="18"/>
          <w:szCs w:val="18"/>
          <w:lang w:val="id-ID"/>
        </w:rPr>
        <w:t>PARA PIHAK</w:t>
      </w:r>
    </w:p>
    <w:p w:rsidR="00E155F3" w:rsidRDefault="00E155F3" w:rsidP="00E155F3">
      <w:pPr>
        <w:tabs>
          <w:tab w:val="left" w:pos="540"/>
          <w:tab w:val="left" w:pos="2160"/>
          <w:tab w:val="left" w:pos="2520"/>
          <w:tab w:val="left" w:pos="10036"/>
        </w:tabs>
        <w:spacing w:after="0" w:line="240" w:lineRule="auto"/>
        <w:ind w:left="426" w:right="-86" w:hanging="426"/>
        <w:jc w:val="center"/>
        <w:rPr>
          <w:rFonts w:ascii="Arial Narrow" w:hAnsi="Arial Narrow" w:cs="Tahoma"/>
          <w:b/>
          <w:sz w:val="18"/>
          <w:szCs w:val="18"/>
          <w:lang w:val="id-ID"/>
        </w:rPr>
      </w:pPr>
      <w:r>
        <w:rPr>
          <w:rFonts w:ascii="Arial Narrow" w:hAnsi="Arial Narrow" w:cs="Tahoma"/>
          <w:b/>
          <w:sz w:val="18"/>
          <w:szCs w:val="18"/>
          <w:lang w:val="id-ID"/>
        </w:rPr>
        <w:t>Pasal 7</w:t>
      </w:r>
    </w:p>
    <w:p w:rsidR="00E155F3" w:rsidRDefault="00E155F3" w:rsidP="00E155F3">
      <w:pPr>
        <w:tabs>
          <w:tab w:val="left" w:pos="0"/>
          <w:tab w:val="left" w:pos="2160"/>
          <w:tab w:val="left" w:pos="2520"/>
          <w:tab w:val="left" w:pos="10036"/>
        </w:tabs>
        <w:spacing w:after="0" w:line="240" w:lineRule="auto"/>
        <w:ind w:right="-86"/>
        <w:jc w:val="center"/>
        <w:rPr>
          <w:rFonts w:ascii="Arial Narrow" w:hAnsi="Arial Narrow" w:cs="Tahoma"/>
          <w:b/>
          <w:sz w:val="18"/>
          <w:szCs w:val="18"/>
          <w:lang w:val="id-ID"/>
        </w:rPr>
      </w:pPr>
      <w:r>
        <w:rPr>
          <w:rFonts w:ascii="Arial Narrow" w:hAnsi="Arial Narrow" w:cs="Tahoma"/>
          <w:b/>
          <w:sz w:val="18"/>
          <w:szCs w:val="18"/>
          <w:lang w:val="id-ID"/>
        </w:rPr>
        <w:t>PENGAWAS PEKERJAAN</w:t>
      </w:r>
    </w:p>
    <w:p w:rsidR="00E155F3" w:rsidRDefault="00E155F3" w:rsidP="00E155F3">
      <w:pPr>
        <w:tabs>
          <w:tab w:val="left" w:pos="2160"/>
          <w:tab w:val="left" w:pos="2520"/>
          <w:tab w:val="left" w:pos="10036"/>
        </w:tabs>
        <w:spacing w:after="0" w:line="240" w:lineRule="auto"/>
        <w:ind w:left="426" w:right="-86"/>
        <w:jc w:val="both"/>
        <w:rPr>
          <w:rFonts w:ascii="Arial Narrow" w:hAnsi="Arial Narrow" w:cs="Tahoma"/>
          <w:b/>
          <w:sz w:val="18"/>
          <w:szCs w:val="18"/>
          <w:lang w:val="id-ID"/>
        </w:rPr>
      </w:pPr>
      <w:r w:rsidRPr="00E155F3">
        <w:rPr>
          <w:rFonts w:ascii="Arial Narrow" w:hAnsi="Arial Narrow" w:cs="Tahoma"/>
          <w:sz w:val="18"/>
          <w:szCs w:val="18"/>
          <w:lang w:val="id-ID"/>
        </w:rPr>
        <w:t xml:space="preserve">Dalam pelaksanaan pekerjaan </w:t>
      </w:r>
      <w:r w:rsidRPr="000B2FBA">
        <w:rPr>
          <w:rFonts w:ascii="Arial Narrow" w:hAnsi="Arial Narrow" w:cs="Tahoma"/>
          <w:b/>
          <w:sz w:val="18"/>
          <w:szCs w:val="18"/>
          <w:lang w:val="id-ID"/>
        </w:rPr>
        <w:t>PIHAK PERTAMA</w:t>
      </w:r>
      <w:r w:rsidRPr="00E155F3">
        <w:rPr>
          <w:rFonts w:ascii="Arial Narrow" w:hAnsi="Arial Narrow" w:cs="Tahoma"/>
          <w:sz w:val="18"/>
          <w:szCs w:val="18"/>
          <w:lang w:val="id-ID"/>
        </w:rPr>
        <w:t xml:space="preserve"> akan menunjuk pekerja yang akan melakukan pengawasan terhadap pekerjaan yang dilakukan oleh </w:t>
      </w:r>
      <w:r w:rsidRPr="000B2FBA">
        <w:rPr>
          <w:rFonts w:ascii="Arial Narrow" w:hAnsi="Arial Narrow" w:cs="Tahoma"/>
          <w:b/>
          <w:sz w:val="18"/>
          <w:szCs w:val="18"/>
          <w:lang w:val="id-ID"/>
        </w:rPr>
        <w:t>PIHAK KEDUA</w:t>
      </w:r>
      <w:r>
        <w:rPr>
          <w:rFonts w:ascii="Arial Narrow" w:hAnsi="Arial Narrow" w:cs="Tahoma"/>
          <w:b/>
          <w:sz w:val="18"/>
          <w:szCs w:val="18"/>
          <w:lang w:val="id-ID"/>
        </w:rPr>
        <w:t xml:space="preserve">. </w:t>
      </w:r>
    </w:p>
    <w:p w:rsidR="00E155F3" w:rsidRDefault="00E155F3" w:rsidP="00E155F3">
      <w:pPr>
        <w:tabs>
          <w:tab w:val="left" w:pos="0"/>
          <w:tab w:val="left" w:pos="2160"/>
          <w:tab w:val="left" w:pos="2520"/>
          <w:tab w:val="left" w:pos="10036"/>
        </w:tabs>
        <w:spacing w:after="0" w:line="240" w:lineRule="auto"/>
        <w:ind w:right="-86"/>
        <w:jc w:val="center"/>
        <w:rPr>
          <w:rFonts w:ascii="Arial Narrow" w:hAnsi="Arial Narrow" w:cs="Tahoma"/>
          <w:b/>
          <w:sz w:val="18"/>
          <w:szCs w:val="18"/>
          <w:lang w:val="id-ID"/>
        </w:rPr>
      </w:pPr>
      <w:r>
        <w:rPr>
          <w:rFonts w:ascii="Arial Narrow" w:hAnsi="Arial Narrow" w:cs="Tahoma"/>
          <w:b/>
          <w:sz w:val="18"/>
          <w:szCs w:val="18"/>
          <w:lang w:val="id-ID"/>
        </w:rPr>
        <w:t>Pasal 8</w:t>
      </w:r>
    </w:p>
    <w:p w:rsidR="00BE6BF7" w:rsidRPr="00362AE9" w:rsidRDefault="00BE6BF7" w:rsidP="00E155F3">
      <w:pPr>
        <w:tabs>
          <w:tab w:val="left" w:pos="540"/>
          <w:tab w:val="left" w:pos="2160"/>
          <w:tab w:val="left" w:pos="2520"/>
          <w:tab w:val="left" w:pos="10036"/>
        </w:tabs>
        <w:spacing w:after="0" w:line="240" w:lineRule="auto"/>
        <w:ind w:left="426" w:right="-86" w:hanging="426"/>
        <w:jc w:val="center"/>
        <w:rPr>
          <w:rFonts w:ascii="Arial Narrow" w:hAnsi="Arial Narrow" w:cs="Tahoma"/>
          <w:b/>
          <w:sz w:val="18"/>
          <w:szCs w:val="18"/>
        </w:rPr>
      </w:pPr>
      <w:r w:rsidRPr="001A0EBA">
        <w:rPr>
          <w:rFonts w:ascii="Arial Narrow" w:hAnsi="Arial Narrow" w:cs="Tahoma"/>
          <w:b/>
          <w:sz w:val="18"/>
          <w:szCs w:val="18"/>
          <w:lang w:val="id-ID"/>
        </w:rPr>
        <w:t>DENDA DAN SANKSI</w:t>
      </w:r>
    </w:p>
    <w:p w:rsidR="00BE6BF7" w:rsidRPr="001A0EBA" w:rsidRDefault="00BE6BF7" w:rsidP="00AD231A">
      <w:pPr>
        <w:numPr>
          <w:ilvl w:val="0"/>
          <w:numId w:val="10"/>
        </w:numPr>
        <w:spacing w:after="0" w:line="240" w:lineRule="auto"/>
        <w:ind w:left="709" w:right="-29" w:hanging="283"/>
        <w:jc w:val="both"/>
        <w:rPr>
          <w:rFonts w:ascii="Arial Narrow" w:hAnsi="Arial Narrow" w:cs="Tahoma"/>
          <w:sz w:val="18"/>
          <w:szCs w:val="18"/>
          <w:lang w:val="id-ID"/>
        </w:rPr>
      </w:pPr>
      <w:r w:rsidRPr="001A0EBA">
        <w:rPr>
          <w:rFonts w:ascii="Arial Narrow" w:hAnsi="Arial Narrow" w:cs="Tahoma"/>
          <w:sz w:val="18"/>
          <w:szCs w:val="18"/>
        </w:rPr>
        <w:t xml:space="preserve">Apabila </w:t>
      </w:r>
      <w:r w:rsidRPr="001A0EBA">
        <w:rPr>
          <w:rFonts w:ascii="Arial Narrow" w:hAnsi="Arial Narrow" w:cs="Tahoma"/>
          <w:b/>
          <w:sz w:val="18"/>
          <w:szCs w:val="18"/>
          <w:lang w:val="id-ID"/>
        </w:rPr>
        <w:t>PIHAK KEDUA</w:t>
      </w:r>
      <w:r w:rsidRPr="001A0EBA">
        <w:rPr>
          <w:rFonts w:ascii="Arial Narrow" w:hAnsi="Arial Narrow" w:cs="Tahoma"/>
          <w:sz w:val="18"/>
          <w:szCs w:val="18"/>
          <w:lang w:val="id-ID"/>
        </w:rPr>
        <w:t xml:space="preserve"> tidak dapat menyelesaikan seluruh pekerjaan sampai batas waktu </w:t>
      </w:r>
      <w:r w:rsidRPr="001A0EBA">
        <w:rPr>
          <w:rFonts w:ascii="Arial Narrow" w:hAnsi="Arial Narrow" w:cs="Tahoma"/>
          <w:sz w:val="18"/>
          <w:szCs w:val="18"/>
        </w:rPr>
        <w:t xml:space="preserve">yang disepakati dalam </w:t>
      </w:r>
      <w:r w:rsidRPr="001A0EBA">
        <w:rPr>
          <w:rFonts w:ascii="Arial Narrow" w:hAnsi="Arial Narrow" w:cs="Tahoma"/>
          <w:sz w:val="18"/>
          <w:szCs w:val="18"/>
          <w:lang w:val="id-ID"/>
        </w:rPr>
        <w:t xml:space="preserve">Perjanjian ini  yang dibuktikan dengan lewatnya waktu yang telah ditetapkan, maka atas keterlambatan tersebut </w:t>
      </w:r>
      <w:r w:rsidRPr="001A0EBA">
        <w:rPr>
          <w:rFonts w:ascii="Arial Narrow" w:hAnsi="Arial Narrow" w:cs="Tahoma"/>
          <w:b/>
          <w:sz w:val="18"/>
          <w:szCs w:val="18"/>
          <w:lang w:val="id-ID"/>
        </w:rPr>
        <w:t>PIHAK KEDUA</w:t>
      </w:r>
      <w:r w:rsidRPr="001A0EBA">
        <w:rPr>
          <w:rFonts w:ascii="Arial Narrow" w:hAnsi="Arial Narrow" w:cs="Tahoma"/>
          <w:sz w:val="18"/>
          <w:szCs w:val="18"/>
          <w:lang w:val="id-ID"/>
        </w:rPr>
        <w:t xml:space="preserve"> akan dik</w:t>
      </w:r>
      <w:r w:rsidR="00A357C5">
        <w:rPr>
          <w:rFonts w:ascii="Arial Narrow" w:hAnsi="Arial Narrow" w:cs="Tahoma"/>
          <w:sz w:val="18"/>
          <w:szCs w:val="18"/>
          <w:lang w:val="id-ID"/>
        </w:rPr>
        <w:t xml:space="preserve">enakan sanksi denda sebesar </w:t>
      </w:r>
      <w:r w:rsidR="00A357C5">
        <w:rPr>
          <w:rFonts w:ascii="Arial Narrow" w:hAnsi="Arial Narrow" w:cs="Tahoma"/>
          <w:sz w:val="18"/>
          <w:szCs w:val="18"/>
        </w:rPr>
        <w:t>1</w:t>
      </w:r>
      <w:r w:rsidR="00A357C5">
        <w:rPr>
          <w:rFonts w:ascii="Arial Narrow" w:hAnsi="Arial Narrow" w:cs="Tahoma"/>
          <w:sz w:val="18"/>
          <w:szCs w:val="18"/>
          <w:lang w:val="id-ID"/>
        </w:rPr>
        <w:t>‰</w:t>
      </w:r>
      <w:r w:rsidRPr="001A0EBA">
        <w:rPr>
          <w:rFonts w:ascii="Arial Narrow" w:hAnsi="Arial Narrow" w:cs="Tahoma"/>
          <w:sz w:val="18"/>
          <w:szCs w:val="18"/>
          <w:lang w:val="id-ID"/>
        </w:rPr>
        <w:t xml:space="preserve"> (satu Permil) untuk setiap hari keterlambatan dari harga Pekerjaan, dengan denda maksimum sebesar 5 % (lima persen) dari harga Pekerjaan sudah termasuk PPN 10% </w:t>
      </w:r>
      <w:r w:rsidR="000E0FE6">
        <w:rPr>
          <w:rFonts w:ascii="Arial Narrow" w:hAnsi="Arial Narrow" w:cs="Tahoma"/>
          <w:sz w:val="18"/>
          <w:szCs w:val="18"/>
          <w:lang w:val="id-ID"/>
        </w:rPr>
        <w:t xml:space="preserve">(sepuluh persen) </w:t>
      </w:r>
      <w:r w:rsidRPr="001A0EBA">
        <w:rPr>
          <w:rFonts w:ascii="Arial Narrow" w:hAnsi="Arial Narrow" w:cs="Tahoma"/>
          <w:sz w:val="18"/>
          <w:szCs w:val="18"/>
          <w:lang w:val="id-ID"/>
        </w:rPr>
        <w:t>dan dapat segera ditagih/dikurangi sekaligus pada saat pembayaran.</w:t>
      </w:r>
    </w:p>
    <w:p w:rsidR="00BE6BF7" w:rsidRPr="001A0EBA" w:rsidRDefault="00BE6BF7" w:rsidP="00AD231A">
      <w:pPr>
        <w:numPr>
          <w:ilvl w:val="0"/>
          <w:numId w:val="10"/>
        </w:numPr>
        <w:spacing w:after="0" w:line="240" w:lineRule="auto"/>
        <w:ind w:left="709" w:right="-29" w:hanging="283"/>
        <w:jc w:val="both"/>
        <w:rPr>
          <w:rFonts w:ascii="Arial Narrow" w:hAnsi="Arial Narrow" w:cs="Tahoma"/>
          <w:sz w:val="18"/>
          <w:szCs w:val="18"/>
          <w:lang w:val="id-ID"/>
        </w:rPr>
      </w:pPr>
      <w:r w:rsidRPr="001A0EBA">
        <w:rPr>
          <w:rFonts w:ascii="Arial Narrow" w:hAnsi="Arial Narrow" w:cs="Tahoma"/>
          <w:sz w:val="18"/>
          <w:szCs w:val="18"/>
          <w:lang w:val="id-ID"/>
        </w:rPr>
        <w:t xml:space="preserve">Dalam rangka mengantisipasi keterlambatan pelaksanaan Pekerjaan dan pemenuhan spesifikasi teknis selama kurun waktu pelaksanaan pekerjaan, </w:t>
      </w:r>
      <w:r w:rsidRPr="001A0EBA">
        <w:rPr>
          <w:rFonts w:ascii="Arial Narrow" w:hAnsi="Arial Narrow" w:cs="Tahoma"/>
          <w:b/>
          <w:sz w:val="18"/>
          <w:szCs w:val="18"/>
          <w:lang w:val="id-ID"/>
        </w:rPr>
        <w:t>PIHAK PERTAMA</w:t>
      </w:r>
      <w:r w:rsidRPr="001A0EBA">
        <w:rPr>
          <w:rFonts w:ascii="Arial Narrow" w:hAnsi="Arial Narrow" w:cs="Tahoma"/>
          <w:sz w:val="18"/>
          <w:szCs w:val="18"/>
          <w:lang w:val="id-ID"/>
        </w:rPr>
        <w:t xml:space="preserve"> secara periodik dapat melakukan evaluasi terhadap pelaksanaan pekerjaan yang sedang dilaksanakan, namun apabila terjadi keterlambatan maka akan diambil langkah-langkah sebagai berikut  :</w:t>
      </w:r>
    </w:p>
    <w:p w:rsidR="00BE6BF7" w:rsidRPr="001A0EBA" w:rsidRDefault="00BE6BF7" w:rsidP="00AD231A">
      <w:pPr>
        <w:numPr>
          <w:ilvl w:val="1"/>
          <w:numId w:val="3"/>
        </w:numPr>
        <w:spacing w:after="0" w:line="240" w:lineRule="auto"/>
        <w:ind w:left="993" w:right="-29" w:hanging="284"/>
        <w:jc w:val="both"/>
        <w:rPr>
          <w:rFonts w:ascii="Arial Narrow" w:hAnsi="Arial Narrow" w:cs="Tahoma"/>
          <w:sz w:val="18"/>
          <w:szCs w:val="18"/>
          <w:lang w:val="id-ID"/>
        </w:rPr>
      </w:pPr>
      <w:r w:rsidRPr="001A0EBA">
        <w:rPr>
          <w:rFonts w:ascii="Arial Narrow" w:hAnsi="Arial Narrow" w:cs="Tahoma"/>
          <w:sz w:val="18"/>
          <w:szCs w:val="18"/>
          <w:lang w:val="id-ID"/>
        </w:rPr>
        <w:t xml:space="preserve">Dilakukan pemutusan perjanjian, apabila </w:t>
      </w:r>
      <w:r w:rsidRPr="001A0EBA">
        <w:rPr>
          <w:rFonts w:ascii="Arial Narrow" w:hAnsi="Arial Narrow" w:cs="Tahoma"/>
          <w:b/>
          <w:sz w:val="18"/>
          <w:szCs w:val="18"/>
          <w:lang w:val="id-ID"/>
        </w:rPr>
        <w:t>PIHAK KEDUA</w:t>
      </w:r>
      <w:r w:rsidRPr="001A0EBA">
        <w:rPr>
          <w:rFonts w:ascii="Arial Narrow" w:hAnsi="Arial Narrow" w:cs="Tahoma"/>
          <w:sz w:val="18"/>
          <w:szCs w:val="18"/>
          <w:lang w:val="id-ID"/>
        </w:rPr>
        <w:t xml:space="preserve"> berdasarkan bukti-bukti yang ada tidak dapat menyelesaikan sebagi</w:t>
      </w:r>
      <w:r w:rsidR="00F04661" w:rsidRPr="001A0EBA">
        <w:rPr>
          <w:rFonts w:ascii="Arial Narrow" w:hAnsi="Arial Narrow" w:cs="Tahoma"/>
          <w:sz w:val="18"/>
          <w:szCs w:val="18"/>
          <w:lang w:val="id-ID"/>
        </w:rPr>
        <w:t>an atau seluruh pekerjaan</w:t>
      </w:r>
      <w:r w:rsidR="00F04661" w:rsidRPr="001A0EBA">
        <w:rPr>
          <w:rFonts w:ascii="Arial Narrow" w:hAnsi="Arial Narrow" w:cs="Tahoma"/>
          <w:sz w:val="18"/>
          <w:szCs w:val="18"/>
        </w:rPr>
        <w:t xml:space="preserve"> </w:t>
      </w:r>
      <w:r w:rsidR="00F04661" w:rsidRPr="001A0EBA">
        <w:rPr>
          <w:rFonts w:ascii="Arial Narrow" w:hAnsi="Arial Narrow" w:cs="Tahoma"/>
          <w:sz w:val="18"/>
          <w:szCs w:val="18"/>
          <w:lang w:val="id-ID"/>
        </w:rPr>
        <w:t>maka</w:t>
      </w:r>
      <w:r w:rsidR="00F04661" w:rsidRPr="001A0EBA">
        <w:rPr>
          <w:rFonts w:ascii="Arial Narrow" w:hAnsi="Arial Narrow" w:cs="Tahoma"/>
          <w:sz w:val="18"/>
          <w:szCs w:val="18"/>
        </w:rPr>
        <w:t>:</w:t>
      </w:r>
    </w:p>
    <w:p w:rsidR="00BE6BF7" w:rsidRPr="001A0EBA" w:rsidRDefault="00BE6BF7" w:rsidP="00BE6BF7">
      <w:pPr>
        <w:numPr>
          <w:ilvl w:val="2"/>
          <w:numId w:val="4"/>
        </w:numPr>
        <w:spacing w:after="0" w:line="240" w:lineRule="auto"/>
        <w:ind w:left="1260" w:right="-29" w:hanging="270"/>
        <w:jc w:val="both"/>
        <w:rPr>
          <w:rFonts w:ascii="Arial Narrow" w:hAnsi="Arial Narrow" w:cs="Tahoma"/>
          <w:sz w:val="18"/>
          <w:szCs w:val="18"/>
          <w:lang w:val="id-ID"/>
        </w:rPr>
      </w:pPr>
      <w:r w:rsidRPr="001A0EBA">
        <w:rPr>
          <w:rFonts w:ascii="Arial Narrow" w:hAnsi="Arial Narrow" w:cs="Tahoma"/>
          <w:sz w:val="18"/>
          <w:szCs w:val="18"/>
          <w:lang w:val="id-ID"/>
        </w:rPr>
        <w:t>Pembayaran dilakukan secara proporsional berdasarkan progres yang telah dicapai;</w:t>
      </w:r>
    </w:p>
    <w:p w:rsidR="00BE6BF7" w:rsidRDefault="00BE6BF7" w:rsidP="00BE6BF7">
      <w:pPr>
        <w:numPr>
          <w:ilvl w:val="2"/>
          <w:numId w:val="4"/>
        </w:numPr>
        <w:spacing w:after="0" w:line="240" w:lineRule="auto"/>
        <w:ind w:left="1260" w:right="-29" w:hanging="270"/>
        <w:jc w:val="both"/>
        <w:rPr>
          <w:rFonts w:ascii="Arial Narrow" w:hAnsi="Arial Narrow" w:cs="Tahoma"/>
          <w:sz w:val="18"/>
          <w:szCs w:val="18"/>
          <w:lang w:val="id-ID"/>
        </w:rPr>
      </w:pPr>
      <w:r w:rsidRPr="001A0EBA">
        <w:rPr>
          <w:rFonts w:ascii="Arial Narrow" w:hAnsi="Arial Narrow" w:cs="Tahoma"/>
          <w:sz w:val="18"/>
          <w:szCs w:val="18"/>
          <w:lang w:val="id-ID"/>
        </w:rPr>
        <w:t>Dimasukan ke dalam daftar hitam (</w:t>
      </w:r>
      <w:r w:rsidRPr="001A0EBA">
        <w:rPr>
          <w:rFonts w:ascii="Arial Narrow" w:hAnsi="Arial Narrow" w:cs="Tahoma"/>
          <w:i/>
          <w:sz w:val="18"/>
          <w:szCs w:val="18"/>
          <w:lang w:val="id-ID"/>
        </w:rPr>
        <w:t>Black List</w:t>
      </w:r>
      <w:r w:rsidRPr="001A0EBA">
        <w:rPr>
          <w:rFonts w:ascii="Arial Narrow" w:hAnsi="Arial Narrow" w:cs="Tahoma"/>
          <w:sz w:val="18"/>
          <w:szCs w:val="18"/>
          <w:lang w:val="id-ID"/>
        </w:rPr>
        <w:t>).</w:t>
      </w:r>
    </w:p>
    <w:p w:rsidR="009D3101" w:rsidRDefault="00396FE0" w:rsidP="009D3101">
      <w:pPr>
        <w:spacing w:after="0" w:line="240" w:lineRule="auto"/>
        <w:ind w:right="-29"/>
        <w:jc w:val="both"/>
        <w:rPr>
          <w:rFonts w:ascii="Arial Narrow" w:hAnsi="Arial Narrow" w:cs="Tahoma"/>
          <w:sz w:val="18"/>
          <w:szCs w:val="18"/>
          <w:lang w:val="id-ID"/>
        </w:rPr>
      </w:pPr>
      <w:r w:rsidRPr="00396FE0">
        <w:rPr>
          <w:rFonts w:ascii="Arial Narrow" w:hAnsi="Arial Narrow" w:cs="Tahoma"/>
          <w:noProof/>
          <w:sz w:val="18"/>
          <w:szCs w:val="18"/>
          <w:lang w:val="en-AU" w:eastAsia="en-AU"/>
        </w:rPr>
        <w:pict>
          <v:group id="_x0000_s1046" style="position:absolute;left:0;text-align:left;margin-left:137.25pt;margin-top:6.9pt;width:129.75pt;height:45.15pt;z-index:251665920" coordorigin="8954,14600" coordsize="2595,903">
            <v:rect id="_x0000_s1037" style="position:absolute;left:10649;top:14600;width:900;height:405"/>
            <v:rect id="_x0000_s1038" style="position:absolute;left:10649;top:15005;width:900;height:498"/>
            <v:rect id="_x0000_s1039" style="position:absolute;left:8954;top:14600;width:1695;height:405">
              <v:textbox>
                <w:txbxContent>
                  <w:p w:rsidR="009D3101" w:rsidRPr="009D3101" w:rsidRDefault="009D3101">
                    <w:pPr>
                      <w:rPr>
                        <w:sz w:val="20"/>
                        <w:szCs w:val="20"/>
                        <w:lang w:val="id-ID"/>
                      </w:rPr>
                    </w:pPr>
                    <w:r w:rsidRPr="009D3101">
                      <w:rPr>
                        <w:sz w:val="20"/>
                        <w:szCs w:val="20"/>
                        <w:lang w:val="id-ID"/>
                      </w:rPr>
                      <w:t>Pihak Pertama</w:t>
                    </w:r>
                  </w:p>
                </w:txbxContent>
              </v:textbox>
            </v:rect>
            <v:rect id="_x0000_s1040" style="position:absolute;left:8954;top:15005;width:1695;height:498">
              <v:textbox>
                <w:txbxContent>
                  <w:p w:rsidR="009D3101" w:rsidRPr="009D3101" w:rsidRDefault="009D3101">
                    <w:pPr>
                      <w:rPr>
                        <w:sz w:val="20"/>
                        <w:szCs w:val="20"/>
                        <w:lang w:val="id-ID"/>
                      </w:rPr>
                    </w:pPr>
                    <w:r w:rsidRPr="009D3101">
                      <w:rPr>
                        <w:sz w:val="20"/>
                        <w:szCs w:val="20"/>
                        <w:lang w:val="id-ID"/>
                      </w:rPr>
                      <w:t>Pihak Kedua</w:t>
                    </w:r>
                  </w:p>
                </w:txbxContent>
              </v:textbox>
            </v:rect>
          </v:group>
        </w:pict>
      </w:r>
    </w:p>
    <w:p w:rsidR="009D3101" w:rsidRDefault="009D3101" w:rsidP="009D3101">
      <w:pPr>
        <w:spacing w:after="0" w:line="240" w:lineRule="auto"/>
        <w:ind w:right="-29"/>
        <w:jc w:val="both"/>
        <w:rPr>
          <w:rFonts w:ascii="Arial Narrow" w:hAnsi="Arial Narrow" w:cs="Tahoma"/>
          <w:sz w:val="18"/>
          <w:szCs w:val="18"/>
          <w:lang w:val="id-ID"/>
        </w:rPr>
      </w:pPr>
    </w:p>
    <w:p w:rsidR="009D3101" w:rsidRDefault="009D3101" w:rsidP="009D3101">
      <w:pPr>
        <w:spacing w:after="0" w:line="240" w:lineRule="auto"/>
        <w:ind w:left="3600" w:right="-29"/>
        <w:jc w:val="both"/>
        <w:rPr>
          <w:rFonts w:ascii="Arial Narrow" w:hAnsi="Arial Narrow" w:cs="Tahoma"/>
          <w:sz w:val="18"/>
          <w:szCs w:val="18"/>
          <w:lang w:val="id-ID"/>
        </w:rPr>
      </w:pPr>
    </w:p>
    <w:p w:rsidR="009D3101" w:rsidRDefault="009D3101" w:rsidP="009D3101">
      <w:pPr>
        <w:spacing w:after="0" w:line="240" w:lineRule="auto"/>
        <w:ind w:right="-29"/>
        <w:jc w:val="both"/>
        <w:rPr>
          <w:rFonts w:ascii="Arial Narrow" w:hAnsi="Arial Narrow" w:cs="Tahoma"/>
          <w:sz w:val="18"/>
          <w:szCs w:val="18"/>
          <w:lang w:val="id-ID"/>
        </w:rPr>
      </w:pPr>
    </w:p>
    <w:p w:rsidR="009D3101" w:rsidRDefault="009D3101" w:rsidP="009D3101">
      <w:pPr>
        <w:spacing w:after="0" w:line="240" w:lineRule="auto"/>
        <w:ind w:right="-29"/>
        <w:jc w:val="both"/>
        <w:rPr>
          <w:rFonts w:ascii="Arial Narrow" w:hAnsi="Arial Narrow" w:cs="Tahoma"/>
          <w:sz w:val="18"/>
          <w:szCs w:val="18"/>
          <w:lang w:val="id-ID"/>
        </w:rPr>
      </w:pPr>
    </w:p>
    <w:p w:rsidR="00C30A7B" w:rsidRPr="001A0EBA" w:rsidRDefault="00C30A7B" w:rsidP="009D3101">
      <w:pPr>
        <w:spacing w:after="0" w:line="240" w:lineRule="auto"/>
        <w:ind w:right="-29"/>
        <w:jc w:val="both"/>
        <w:rPr>
          <w:rFonts w:ascii="Arial Narrow" w:hAnsi="Arial Narrow" w:cs="Tahoma"/>
          <w:sz w:val="18"/>
          <w:szCs w:val="18"/>
          <w:lang w:val="id-ID"/>
        </w:rPr>
      </w:pPr>
    </w:p>
    <w:p w:rsidR="00BE6BF7" w:rsidRPr="001A0EBA" w:rsidRDefault="00BE6BF7" w:rsidP="00AD231A">
      <w:pPr>
        <w:numPr>
          <w:ilvl w:val="1"/>
          <w:numId w:val="3"/>
        </w:numPr>
        <w:spacing w:after="0" w:line="240" w:lineRule="auto"/>
        <w:ind w:left="993" w:right="-29" w:hanging="284"/>
        <w:jc w:val="both"/>
        <w:rPr>
          <w:rFonts w:ascii="Arial Narrow" w:hAnsi="Arial Narrow" w:cs="Tahoma"/>
          <w:sz w:val="18"/>
          <w:szCs w:val="18"/>
          <w:lang w:val="id-ID"/>
        </w:rPr>
      </w:pPr>
      <w:r w:rsidRPr="001A0EBA">
        <w:rPr>
          <w:rFonts w:ascii="Arial Narrow" w:hAnsi="Arial Narrow" w:cs="Tahoma"/>
          <w:sz w:val="18"/>
          <w:szCs w:val="18"/>
          <w:lang w:val="id-ID"/>
        </w:rPr>
        <w:t>Apabila pekerjaan dilanjutkan, maka :</w:t>
      </w:r>
    </w:p>
    <w:p w:rsidR="00D10F14" w:rsidRPr="009D3101" w:rsidRDefault="00BE6BF7" w:rsidP="00D10F14">
      <w:pPr>
        <w:numPr>
          <w:ilvl w:val="0"/>
          <w:numId w:val="12"/>
        </w:numPr>
        <w:spacing w:after="0" w:line="240" w:lineRule="auto"/>
        <w:ind w:left="1260" w:right="-29" w:hanging="270"/>
        <w:jc w:val="both"/>
        <w:rPr>
          <w:rFonts w:ascii="Arial Narrow" w:hAnsi="Arial Narrow" w:cs="Tahoma"/>
          <w:sz w:val="18"/>
          <w:szCs w:val="18"/>
          <w:lang w:val="id-ID"/>
        </w:rPr>
      </w:pPr>
      <w:r w:rsidRPr="009D3101">
        <w:rPr>
          <w:rFonts w:ascii="Arial Narrow" w:hAnsi="Arial Narrow" w:cs="Tahoma"/>
          <w:sz w:val="18"/>
          <w:szCs w:val="18"/>
          <w:lang w:val="id-ID"/>
        </w:rPr>
        <w:t>Perjanjian/Kontrak dilakukan perubahan (Addendum) terhadap Perjanjian ini dengan memperpanjang waktu pelaksanaan pekerjaan berdasarkan alasan-alasan yang dapat dipertanggungjawabkan;</w:t>
      </w:r>
    </w:p>
    <w:p w:rsidR="00BE6BF7" w:rsidRPr="001A0EBA" w:rsidRDefault="00BE6BF7" w:rsidP="00BE6BF7">
      <w:pPr>
        <w:numPr>
          <w:ilvl w:val="0"/>
          <w:numId w:val="12"/>
        </w:numPr>
        <w:spacing w:after="0" w:line="240" w:lineRule="auto"/>
        <w:ind w:left="1260" w:right="-29" w:hanging="270"/>
        <w:jc w:val="both"/>
        <w:rPr>
          <w:rFonts w:ascii="Arial Narrow" w:hAnsi="Arial Narrow" w:cs="Tahoma"/>
          <w:sz w:val="18"/>
          <w:szCs w:val="18"/>
          <w:lang w:val="id-ID"/>
        </w:rPr>
      </w:pPr>
      <w:r w:rsidRPr="001A0EBA">
        <w:rPr>
          <w:rFonts w:ascii="Arial Narrow" w:hAnsi="Arial Narrow" w:cs="Tahoma"/>
          <w:sz w:val="18"/>
          <w:szCs w:val="18"/>
          <w:lang w:val="id-ID"/>
        </w:rPr>
        <w:t xml:space="preserve">Jika keterlambatan diakibatkan oleh kesalahan </w:t>
      </w:r>
      <w:r w:rsidRPr="001A0EBA">
        <w:rPr>
          <w:rFonts w:ascii="Arial Narrow" w:hAnsi="Arial Narrow" w:cs="Tahoma"/>
          <w:b/>
          <w:sz w:val="18"/>
          <w:szCs w:val="18"/>
          <w:lang w:val="id-ID"/>
        </w:rPr>
        <w:t>PIHAK KEDUA,</w:t>
      </w:r>
      <w:r w:rsidRPr="001A0EBA">
        <w:rPr>
          <w:rFonts w:ascii="Arial Narrow" w:hAnsi="Arial Narrow" w:cs="Tahoma"/>
          <w:sz w:val="18"/>
          <w:szCs w:val="18"/>
          <w:lang w:val="id-ID"/>
        </w:rPr>
        <w:t xml:space="preserve"> maka denda dikenakan sesuai dengan jumlah hari keterlambatan sesuai ketentuan ayat (1) pasal ini;</w:t>
      </w:r>
    </w:p>
    <w:p w:rsidR="00BE6BF7" w:rsidRPr="001A0EBA" w:rsidRDefault="00BE6BF7" w:rsidP="00575D68">
      <w:pPr>
        <w:numPr>
          <w:ilvl w:val="0"/>
          <w:numId w:val="12"/>
        </w:numPr>
        <w:spacing w:after="0" w:line="240" w:lineRule="auto"/>
        <w:ind w:left="1260" w:right="-29" w:hanging="270"/>
        <w:jc w:val="both"/>
        <w:rPr>
          <w:rFonts w:ascii="Arial Narrow" w:hAnsi="Arial Narrow" w:cs="Tahoma"/>
          <w:sz w:val="18"/>
          <w:szCs w:val="18"/>
          <w:lang w:val="id-ID"/>
        </w:rPr>
      </w:pPr>
      <w:r w:rsidRPr="001A0EBA">
        <w:rPr>
          <w:rFonts w:ascii="Arial Narrow" w:hAnsi="Arial Narrow" w:cs="Tahoma"/>
          <w:sz w:val="18"/>
          <w:szCs w:val="18"/>
          <w:lang w:val="id-ID"/>
        </w:rPr>
        <w:t xml:space="preserve">Jika keterlambatan diakibatkan oleh selain kesalahan </w:t>
      </w:r>
      <w:r w:rsidRPr="001A0EBA">
        <w:rPr>
          <w:rFonts w:ascii="Arial Narrow" w:hAnsi="Arial Narrow" w:cs="Tahoma"/>
          <w:b/>
          <w:sz w:val="18"/>
          <w:szCs w:val="18"/>
          <w:lang w:val="id-ID"/>
        </w:rPr>
        <w:t xml:space="preserve">PIHAK KEDUA </w:t>
      </w:r>
      <w:r w:rsidRPr="001A0EBA">
        <w:rPr>
          <w:rFonts w:ascii="Arial Narrow" w:hAnsi="Arial Narrow" w:cs="Tahoma"/>
          <w:sz w:val="18"/>
          <w:szCs w:val="18"/>
          <w:lang w:val="id-ID"/>
        </w:rPr>
        <w:t xml:space="preserve">maka </w:t>
      </w:r>
      <w:r w:rsidRPr="001A0EBA">
        <w:rPr>
          <w:rFonts w:ascii="Arial Narrow" w:hAnsi="Arial Narrow" w:cs="Tahoma"/>
          <w:b/>
          <w:sz w:val="18"/>
          <w:szCs w:val="18"/>
          <w:lang w:val="id-ID"/>
        </w:rPr>
        <w:t xml:space="preserve">PIHAK KEDUA </w:t>
      </w:r>
      <w:r w:rsidRPr="001A0EBA">
        <w:rPr>
          <w:rFonts w:ascii="Arial Narrow" w:hAnsi="Arial Narrow" w:cs="Tahoma"/>
          <w:sz w:val="18"/>
          <w:szCs w:val="18"/>
          <w:lang w:val="id-ID"/>
        </w:rPr>
        <w:t>dibebaskan dari segala denda maupun sanksi.</w:t>
      </w:r>
    </w:p>
    <w:p w:rsidR="00BE6BF7" w:rsidRPr="001A0EBA" w:rsidRDefault="00BE6BF7" w:rsidP="00AD231A">
      <w:pPr>
        <w:numPr>
          <w:ilvl w:val="1"/>
          <w:numId w:val="3"/>
        </w:numPr>
        <w:spacing w:after="0" w:line="240" w:lineRule="auto"/>
        <w:ind w:left="993" w:right="-29" w:hanging="284"/>
        <w:jc w:val="both"/>
        <w:rPr>
          <w:rFonts w:ascii="Arial Narrow" w:hAnsi="Arial Narrow" w:cs="Tahoma"/>
          <w:sz w:val="18"/>
          <w:szCs w:val="18"/>
          <w:lang w:val="id-ID"/>
        </w:rPr>
      </w:pPr>
      <w:r w:rsidRPr="001A0EBA">
        <w:rPr>
          <w:rFonts w:ascii="Arial Narrow" w:hAnsi="Arial Narrow" w:cs="Tahoma"/>
          <w:sz w:val="18"/>
          <w:szCs w:val="18"/>
          <w:lang w:val="id-ID"/>
        </w:rPr>
        <w:t xml:space="preserve">Apabila dikemudian hari diketahui terdapat pemalsuan dokumen yang dilakukan </w:t>
      </w:r>
      <w:r w:rsidRPr="001A0EBA">
        <w:rPr>
          <w:rFonts w:ascii="Arial Narrow" w:hAnsi="Arial Narrow" w:cs="Tahoma"/>
          <w:b/>
          <w:sz w:val="18"/>
          <w:szCs w:val="18"/>
          <w:lang w:val="id-ID"/>
        </w:rPr>
        <w:t>PIHAK KEDUA</w:t>
      </w:r>
      <w:r w:rsidRPr="001A0EBA">
        <w:rPr>
          <w:rFonts w:ascii="Arial Narrow" w:hAnsi="Arial Narrow" w:cs="Tahoma"/>
          <w:sz w:val="18"/>
          <w:szCs w:val="18"/>
          <w:lang w:val="id-ID"/>
        </w:rPr>
        <w:t xml:space="preserve"> maka </w:t>
      </w:r>
      <w:r w:rsidRPr="001A0EBA">
        <w:rPr>
          <w:rFonts w:ascii="Arial Narrow" w:hAnsi="Arial Narrow" w:cs="Tahoma"/>
          <w:b/>
          <w:sz w:val="18"/>
          <w:szCs w:val="18"/>
          <w:lang w:val="id-ID"/>
        </w:rPr>
        <w:t>PIHAK KEDUA</w:t>
      </w:r>
      <w:r w:rsidRPr="001A0EBA">
        <w:rPr>
          <w:rFonts w:ascii="Arial Narrow" w:hAnsi="Arial Narrow" w:cs="Tahoma"/>
          <w:sz w:val="18"/>
          <w:szCs w:val="18"/>
          <w:lang w:val="id-ID"/>
        </w:rPr>
        <w:t xml:space="preserve"> akan dimasukan dalam daftar hitam (</w:t>
      </w:r>
      <w:r w:rsidRPr="001A0EBA">
        <w:rPr>
          <w:rFonts w:ascii="Arial Narrow" w:hAnsi="Arial Narrow" w:cs="Tahoma"/>
          <w:i/>
          <w:sz w:val="18"/>
          <w:szCs w:val="18"/>
          <w:lang w:val="id-ID"/>
        </w:rPr>
        <w:t>Black list</w:t>
      </w:r>
      <w:r w:rsidRPr="001A0EBA">
        <w:rPr>
          <w:rFonts w:ascii="Arial Narrow" w:hAnsi="Arial Narrow" w:cs="Tahoma"/>
          <w:sz w:val="18"/>
          <w:szCs w:val="18"/>
          <w:lang w:val="id-ID"/>
        </w:rPr>
        <w:t xml:space="preserve">) oleh </w:t>
      </w:r>
      <w:r w:rsidRPr="001A0EBA">
        <w:rPr>
          <w:rFonts w:ascii="Arial Narrow" w:hAnsi="Arial Narrow" w:cs="Tahoma"/>
          <w:b/>
          <w:sz w:val="18"/>
          <w:szCs w:val="18"/>
          <w:lang w:val="id-ID"/>
        </w:rPr>
        <w:t>PIHAK PERTAMA.</w:t>
      </w:r>
    </w:p>
    <w:p w:rsidR="001A0EBA" w:rsidRPr="00A357C5" w:rsidRDefault="00BE6BF7" w:rsidP="00AD231A">
      <w:pPr>
        <w:numPr>
          <w:ilvl w:val="1"/>
          <w:numId w:val="3"/>
        </w:numPr>
        <w:spacing w:after="0" w:line="240" w:lineRule="auto"/>
        <w:ind w:left="993" w:right="-29" w:hanging="284"/>
        <w:jc w:val="both"/>
        <w:rPr>
          <w:rFonts w:ascii="Arial Narrow" w:hAnsi="Arial Narrow" w:cs="Tahoma"/>
          <w:sz w:val="18"/>
          <w:szCs w:val="18"/>
          <w:lang w:val="id-ID"/>
        </w:rPr>
      </w:pPr>
      <w:r w:rsidRPr="001A0EBA">
        <w:rPr>
          <w:rFonts w:ascii="Arial Narrow" w:hAnsi="Arial Narrow" w:cs="Tahoma"/>
          <w:sz w:val="18"/>
          <w:szCs w:val="18"/>
          <w:lang w:val="id-ID"/>
        </w:rPr>
        <w:t>Daftar Hitam (</w:t>
      </w:r>
      <w:r w:rsidRPr="001A0EBA">
        <w:rPr>
          <w:rFonts w:ascii="Arial Narrow" w:hAnsi="Arial Narrow" w:cs="Tahoma"/>
          <w:i/>
          <w:sz w:val="18"/>
          <w:szCs w:val="18"/>
          <w:lang w:val="id-ID"/>
        </w:rPr>
        <w:t>black List</w:t>
      </w:r>
      <w:r w:rsidRPr="001A0EBA">
        <w:rPr>
          <w:rFonts w:ascii="Arial Narrow" w:hAnsi="Arial Narrow" w:cs="Tahoma"/>
          <w:sz w:val="18"/>
          <w:szCs w:val="18"/>
          <w:lang w:val="id-ID"/>
        </w:rPr>
        <w:t xml:space="preserve">) berlaku atas perusahaan </w:t>
      </w:r>
      <w:r w:rsidRPr="001A0EBA">
        <w:rPr>
          <w:rFonts w:ascii="Arial Narrow" w:hAnsi="Arial Narrow" w:cs="Tahoma"/>
          <w:b/>
          <w:sz w:val="18"/>
          <w:szCs w:val="18"/>
          <w:lang w:val="id-ID"/>
        </w:rPr>
        <w:t>PIHAK KEDUA</w:t>
      </w:r>
      <w:r w:rsidRPr="001A0EBA">
        <w:rPr>
          <w:rFonts w:ascii="Arial Narrow" w:hAnsi="Arial Narrow" w:cs="Tahoma"/>
          <w:sz w:val="18"/>
          <w:szCs w:val="18"/>
          <w:lang w:val="id-ID"/>
        </w:rPr>
        <w:t xml:space="preserve"> serta pemiliknya;</w:t>
      </w:r>
    </w:p>
    <w:p w:rsidR="00E155F3" w:rsidRDefault="00E155F3" w:rsidP="00E155F3">
      <w:pPr>
        <w:tabs>
          <w:tab w:val="left" w:pos="540"/>
          <w:tab w:val="left" w:pos="2160"/>
          <w:tab w:val="left" w:pos="2520"/>
          <w:tab w:val="left" w:pos="10036"/>
        </w:tabs>
        <w:spacing w:after="0" w:line="240" w:lineRule="auto"/>
        <w:ind w:left="426" w:right="-86" w:hanging="426"/>
        <w:jc w:val="center"/>
        <w:rPr>
          <w:rFonts w:ascii="Arial Narrow" w:hAnsi="Arial Narrow" w:cs="Tahoma"/>
          <w:b/>
          <w:sz w:val="18"/>
          <w:szCs w:val="18"/>
          <w:lang w:val="id-ID"/>
        </w:rPr>
      </w:pPr>
      <w:r>
        <w:rPr>
          <w:rFonts w:ascii="Arial Narrow" w:hAnsi="Arial Narrow" w:cs="Tahoma"/>
          <w:b/>
          <w:sz w:val="18"/>
          <w:szCs w:val="18"/>
          <w:lang w:val="id-ID"/>
        </w:rPr>
        <w:t>Pasal 9</w:t>
      </w:r>
    </w:p>
    <w:p w:rsidR="00BE6BF7" w:rsidRPr="001A0EBA" w:rsidRDefault="00BE6BF7" w:rsidP="00E155F3">
      <w:pPr>
        <w:tabs>
          <w:tab w:val="left" w:pos="540"/>
          <w:tab w:val="left" w:pos="2160"/>
          <w:tab w:val="left" w:pos="2520"/>
          <w:tab w:val="left" w:pos="10036"/>
        </w:tabs>
        <w:spacing w:after="0" w:line="240" w:lineRule="auto"/>
        <w:ind w:left="426" w:right="-86" w:hanging="426"/>
        <w:jc w:val="center"/>
        <w:rPr>
          <w:rFonts w:ascii="Arial Narrow" w:hAnsi="Arial Narrow" w:cs="Tahoma"/>
          <w:b/>
          <w:sz w:val="18"/>
          <w:szCs w:val="18"/>
        </w:rPr>
      </w:pPr>
      <w:r w:rsidRPr="001A0EBA">
        <w:rPr>
          <w:rFonts w:ascii="Arial Narrow" w:hAnsi="Arial Narrow" w:cs="Tahoma"/>
          <w:b/>
          <w:sz w:val="18"/>
          <w:szCs w:val="18"/>
          <w:lang w:val="id-ID"/>
        </w:rPr>
        <w:t>PEMUTUSAN PERJANJIAN</w:t>
      </w:r>
    </w:p>
    <w:p w:rsidR="00BE6BF7" w:rsidRPr="001A0EBA" w:rsidRDefault="00BE6BF7" w:rsidP="00AD231A">
      <w:pPr>
        <w:numPr>
          <w:ilvl w:val="0"/>
          <w:numId w:val="13"/>
        </w:numPr>
        <w:snapToGrid w:val="0"/>
        <w:spacing w:after="0" w:line="240" w:lineRule="auto"/>
        <w:ind w:left="709" w:right="-29" w:hanging="283"/>
        <w:jc w:val="both"/>
        <w:rPr>
          <w:rFonts w:ascii="Arial Narrow" w:hAnsi="Arial Narrow"/>
          <w:color w:val="000000"/>
          <w:sz w:val="18"/>
          <w:szCs w:val="18"/>
        </w:rPr>
      </w:pPr>
      <w:r w:rsidRPr="001A0EBA">
        <w:rPr>
          <w:rFonts w:ascii="Arial Narrow" w:hAnsi="Arial Narrow"/>
          <w:color w:val="000000"/>
          <w:sz w:val="18"/>
          <w:szCs w:val="18"/>
        </w:rPr>
        <w:t xml:space="preserve">Perjanjian ini  dapat diputuskan secara sepihak oleh </w:t>
      </w:r>
      <w:r w:rsidRPr="001A0EBA">
        <w:rPr>
          <w:rFonts w:ascii="Arial Narrow" w:hAnsi="Arial Narrow"/>
          <w:b/>
          <w:color w:val="000000"/>
          <w:sz w:val="18"/>
          <w:szCs w:val="18"/>
        </w:rPr>
        <w:t xml:space="preserve">PIHAK PERTAMA </w:t>
      </w:r>
      <w:r w:rsidRPr="001A0EBA">
        <w:rPr>
          <w:rFonts w:ascii="Arial Narrow" w:hAnsi="Arial Narrow"/>
          <w:color w:val="000000"/>
          <w:sz w:val="18"/>
          <w:szCs w:val="18"/>
        </w:rPr>
        <w:t>dengan mengesampingkan Pasal 1266 Kitab  Undang-Undang Hukum Perdata, apabila:</w:t>
      </w:r>
    </w:p>
    <w:p w:rsidR="00BE6BF7" w:rsidRPr="001A0EBA" w:rsidRDefault="00BE6BF7" w:rsidP="00AD231A">
      <w:pPr>
        <w:numPr>
          <w:ilvl w:val="0"/>
          <w:numId w:val="14"/>
        </w:numPr>
        <w:snapToGrid w:val="0"/>
        <w:spacing w:after="0" w:line="240" w:lineRule="auto"/>
        <w:ind w:left="993" w:right="-29" w:hanging="284"/>
        <w:jc w:val="both"/>
        <w:rPr>
          <w:rFonts w:ascii="Arial Narrow" w:hAnsi="Arial Narrow"/>
          <w:color w:val="000000"/>
          <w:sz w:val="18"/>
          <w:szCs w:val="18"/>
        </w:rPr>
      </w:pPr>
      <w:r w:rsidRPr="001A0EBA">
        <w:rPr>
          <w:rFonts w:ascii="Arial Narrow" w:hAnsi="Arial Narrow"/>
          <w:b/>
          <w:color w:val="000000"/>
          <w:sz w:val="18"/>
          <w:szCs w:val="18"/>
        </w:rPr>
        <w:t xml:space="preserve">PIHAK KEDUA </w:t>
      </w:r>
      <w:r w:rsidRPr="001A0EBA">
        <w:rPr>
          <w:rFonts w:ascii="Arial Narrow" w:hAnsi="Arial Narrow"/>
          <w:color w:val="000000"/>
          <w:sz w:val="18"/>
          <w:szCs w:val="18"/>
        </w:rPr>
        <w:t xml:space="preserve">tidak melaksanakan Pekerjaan sebagaimana dimaksud </w:t>
      </w:r>
      <w:r w:rsidRPr="001A0EBA">
        <w:rPr>
          <w:rFonts w:ascii="Arial Narrow" w:hAnsi="Arial Narrow"/>
          <w:color w:val="000000"/>
          <w:sz w:val="18"/>
          <w:szCs w:val="18"/>
          <w:shd w:val="clear" w:color="000000" w:fill="FFFFFF"/>
        </w:rPr>
        <w:t>dalam Perjanjian</w:t>
      </w:r>
      <w:r w:rsidRPr="001A0EBA">
        <w:rPr>
          <w:rFonts w:ascii="Arial Narrow" w:hAnsi="Arial Narrow"/>
          <w:color w:val="000000"/>
          <w:sz w:val="18"/>
          <w:szCs w:val="18"/>
        </w:rPr>
        <w:t xml:space="preserve"> ini dan tidak mengindahkan peringatan-peringatan yang telah diberikan sebanyak 2 (dua) kali berturut-turut secara tertulis dengan tenggang waktu masing-masing peringatan selama 3 (tiga) hari kalender untuk segera mematuhi isi Perjanjian;</w:t>
      </w:r>
    </w:p>
    <w:p w:rsidR="00BE6BF7" w:rsidRPr="001A0EBA" w:rsidRDefault="00BE6BF7" w:rsidP="00BE6BF7">
      <w:pPr>
        <w:numPr>
          <w:ilvl w:val="0"/>
          <w:numId w:val="14"/>
        </w:numPr>
        <w:snapToGrid w:val="0"/>
        <w:spacing w:after="0" w:line="240" w:lineRule="auto"/>
        <w:ind w:left="993" w:right="-29"/>
        <w:jc w:val="both"/>
        <w:rPr>
          <w:rFonts w:ascii="Arial Narrow" w:hAnsi="Arial Narrow"/>
          <w:color w:val="000000"/>
          <w:sz w:val="18"/>
          <w:szCs w:val="18"/>
        </w:rPr>
      </w:pPr>
      <w:r w:rsidRPr="001A0EBA">
        <w:rPr>
          <w:rFonts w:ascii="Arial Narrow" w:hAnsi="Arial Narrow"/>
          <w:b/>
          <w:color w:val="000000"/>
          <w:sz w:val="18"/>
          <w:szCs w:val="18"/>
        </w:rPr>
        <w:t xml:space="preserve">PIHAK PERTAMA </w:t>
      </w:r>
      <w:r w:rsidRPr="001A0EBA">
        <w:rPr>
          <w:rFonts w:ascii="Arial Narrow" w:hAnsi="Arial Narrow"/>
          <w:color w:val="000000"/>
          <w:sz w:val="18"/>
          <w:szCs w:val="18"/>
        </w:rPr>
        <w:t xml:space="preserve">berdasarkan bukti yang cukup dan berkeyakinan bahwa </w:t>
      </w:r>
      <w:r w:rsidRPr="001A0EBA">
        <w:rPr>
          <w:rFonts w:ascii="Arial Narrow" w:hAnsi="Arial Narrow"/>
          <w:b/>
          <w:color w:val="000000"/>
          <w:sz w:val="18"/>
          <w:szCs w:val="18"/>
        </w:rPr>
        <w:t>PIHAK KEDUA</w:t>
      </w:r>
      <w:r w:rsidRPr="001A0EBA">
        <w:rPr>
          <w:rFonts w:ascii="Arial Narrow" w:hAnsi="Arial Narrow"/>
          <w:color w:val="000000"/>
          <w:sz w:val="18"/>
          <w:szCs w:val="18"/>
        </w:rPr>
        <w:t xml:space="preserve"> dalam melaksanakan Pekerjaan sebagaimana dimaksud dalam Perjanjian ini dianggap tidak akan mampu menyelesaikan Pekerjaan yang telah ditetapkan dalam Perjanjian ini sehingga mengakibatkan tertundanya waktu pelaksanaan Pekerjaan;</w:t>
      </w:r>
    </w:p>
    <w:p w:rsidR="00BE6BF7" w:rsidRPr="001A0EBA" w:rsidRDefault="00BE6BF7" w:rsidP="00BE6BF7">
      <w:pPr>
        <w:numPr>
          <w:ilvl w:val="0"/>
          <w:numId w:val="14"/>
        </w:numPr>
        <w:snapToGrid w:val="0"/>
        <w:spacing w:after="0" w:line="240" w:lineRule="auto"/>
        <w:ind w:left="993" w:right="-29"/>
        <w:jc w:val="both"/>
        <w:rPr>
          <w:rFonts w:ascii="Arial Narrow" w:hAnsi="Arial Narrow"/>
          <w:color w:val="000000"/>
          <w:sz w:val="18"/>
          <w:szCs w:val="18"/>
        </w:rPr>
      </w:pPr>
      <w:r w:rsidRPr="001A0EBA">
        <w:rPr>
          <w:rFonts w:ascii="Arial Narrow" w:hAnsi="Arial Narrow"/>
          <w:b/>
          <w:color w:val="000000"/>
          <w:sz w:val="18"/>
          <w:szCs w:val="18"/>
        </w:rPr>
        <w:t xml:space="preserve">PIHAK KEDUA </w:t>
      </w:r>
      <w:r w:rsidRPr="001A0EBA">
        <w:rPr>
          <w:rFonts w:ascii="Arial Narrow" w:hAnsi="Arial Narrow"/>
          <w:color w:val="000000"/>
          <w:sz w:val="18"/>
          <w:szCs w:val="18"/>
        </w:rPr>
        <w:t>mengundurkan diri dalam pelaksanaan pekerjaan;</w:t>
      </w:r>
    </w:p>
    <w:p w:rsidR="00BE6BF7" w:rsidRPr="001A0EBA" w:rsidRDefault="00BE6BF7" w:rsidP="00BE6BF7">
      <w:pPr>
        <w:numPr>
          <w:ilvl w:val="0"/>
          <w:numId w:val="14"/>
        </w:numPr>
        <w:snapToGrid w:val="0"/>
        <w:spacing w:after="0" w:line="240" w:lineRule="auto"/>
        <w:ind w:left="993" w:right="-29"/>
        <w:jc w:val="both"/>
        <w:rPr>
          <w:rFonts w:ascii="Arial Narrow" w:hAnsi="Arial Narrow"/>
          <w:color w:val="000000"/>
          <w:sz w:val="18"/>
          <w:szCs w:val="18"/>
        </w:rPr>
      </w:pPr>
      <w:r w:rsidRPr="001A0EBA">
        <w:rPr>
          <w:rFonts w:ascii="Arial Narrow" w:hAnsi="Arial Narrow"/>
          <w:b/>
          <w:color w:val="000000"/>
          <w:sz w:val="18"/>
          <w:szCs w:val="18"/>
          <w:lang w:val="id-ID"/>
        </w:rPr>
        <w:t xml:space="preserve">PIHAK KEDUA </w:t>
      </w:r>
      <w:r w:rsidRPr="001A0EBA">
        <w:rPr>
          <w:rFonts w:ascii="Arial Narrow" w:hAnsi="Arial Narrow"/>
          <w:color w:val="000000"/>
          <w:sz w:val="18"/>
          <w:szCs w:val="18"/>
          <w:lang w:val="id-ID"/>
        </w:rPr>
        <w:t xml:space="preserve">dalam melaksanakan Pekerjaannya secara nyata telah mengalihkan seluruh atau sebagian Pekerjaannya kepada pihak ketiga tanpa persetujuan tertulis dari </w:t>
      </w:r>
      <w:r w:rsidRPr="001A0EBA">
        <w:rPr>
          <w:rFonts w:ascii="Arial Narrow" w:hAnsi="Arial Narrow"/>
          <w:b/>
          <w:color w:val="000000"/>
          <w:sz w:val="18"/>
          <w:szCs w:val="18"/>
          <w:lang w:val="id-ID"/>
        </w:rPr>
        <w:t>PIHAK PERTAMA</w:t>
      </w:r>
      <w:r w:rsidRPr="001A0EBA">
        <w:rPr>
          <w:rFonts w:ascii="Arial Narrow" w:hAnsi="Arial Narrow"/>
          <w:color w:val="000000"/>
          <w:sz w:val="18"/>
          <w:szCs w:val="18"/>
          <w:lang w:val="id-ID"/>
        </w:rPr>
        <w:t>;</w:t>
      </w:r>
    </w:p>
    <w:p w:rsidR="004C1BB2" w:rsidRPr="001A0EBA" w:rsidRDefault="00AD231A" w:rsidP="00AD231A">
      <w:pPr>
        <w:snapToGrid w:val="0"/>
        <w:spacing w:after="0" w:line="240" w:lineRule="auto"/>
        <w:ind w:left="567" w:hanging="207"/>
        <w:jc w:val="both"/>
        <w:rPr>
          <w:rFonts w:ascii="Arial Narrow" w:hAnsi="Arial Narrow"/>
          <w:color w:val="000000"/>
          <w:sz w:val="18"/>
          <w:szCs w:val="18"/>
        </w:rPr>
      </w:pPr>
      <w:r>
        <w:rPr>
          <w:rFonts w:ascii="Arial Narrow" w:hAnsi="Arial Narrow"/>
          <w:color w:val="000000"/>
          <w:sz w:val="18"/>
          <w:szCs w:val="18"/>
          <w:lang w:val="id-ID"/>
        </w:rPr>
        <w:t>3.</w:t>
      </w:r>
      <w:r>
        <w:rPr>
          <w:rFonts w:ascii="Arial Narrow" w:hAnsi="Arial Narrow"/>
          <w:color w:val="000000"/>
          <w:sz w:val="18"/>
          <w:szCs w:val="18"/>
          <w:lang w:val="id-ID"/>
        </w:rPr>
        <w:tab/>
      </w:r>
      <w:r w:rsidR="00BE6BF7" w:rsidRPr="001A0EBA">
        <w:rPr>
          <w:rFonts w:ascii="Arial Narrow" w:hAnsi="Arial Narrow"/>
          <w:color w:val="000000"/>
          <w:sz w:val="18"/>
          <w:szCs w:val="18"/>
        </w:rPr>
        <w:t>Apabila terjadi pemutusan Perjanjian sebagaimana  dimaksud ayat (1) Pasal ini maka :</w:t>
      </w:r>
    </w:p>
    <w:p w:rsidR="00BE6BF7" w:rsidRPr="001A0EBA" w:rsidRDefault="00BE6BF7" w:rsidP="00BE6BF7">
      <w:pPr>
        <w:numPr>
          <w:ilvl w:val="0"/>
          <w:numId w:val="15"/>
        </w:numPr>
        <w:snapToGrid w:val="0"/>
        <w:spacing w:after="0" w:line="240" w:lineRule="auto"/>
        <w:ind w:left="993" w:hanging="426"/>
        <w:jc w:val="both"/>
        <w:rPr>
          <w:rFonts w:ascii="Arial Narrow" w:hAnsi="Arial Narrow"/>
          <w:color w:val="000000"/>
          <w:sz w:val="18"/>
          <w:szCs w:val="18"/>
        </w:rPr>
      </w:pPr>
      <w:r w:rsidRPr="001A0EBA">
        <w:rPr>
          <w:rFonts w:ascii="Arial Narrow" w:hAnsi="Arial Narrow"/>
          <w:b/>
          <w:color w:val="000000"/>
          <w:sz w:val="18"/>
          <w:szCs w:val="18"/>
        </w:rPr>
        <w:t>PIHAK KEDUA</w:t>
      </w:r>
      <w:r w:rsidRPr="001A0EBA">
        <w:rPr>
          <w:rFonts w:ascii="Arial Narrow" w:hAnsi="Arial Narrow"/>
          <w:color w:val="000000"/>
          <w:sz w:val="18"/>
          <w:szCs w:val="18"/>
        </w:rPr>
        <w:t xml:space="preserve"> tidak berhak atas pembayaran terhadap Pekerjaan yang belum selesai dan/atau tidak sesuai dengan progres dan/atau spesifikasi teknis yang telah disepakati bersama;</w:t>
      </w:r>
    </w:p>
    <w:p w:rsidR="00BE6BF7" w:rsidRPr="001A0EBA" w:rsidRDefault="00BE6BF7" w:rsidP="00BE6BF7">
      <w:pPr>
        <w:numPr>
          <w:ilvl w:val="0"/>
          <w:numId w:val="15"/>
        </w:numPr>
        <w:snapToGrid w:val="0"/>
        <w:spacing w:after="0" w:line="240" w:lineRule="auto"/>
        <w:ind w:left="993" w:hanging="426"/>
        <w:jc w:val="both"/>
        <w:rPr>
          <w:rFonts w:ascii="Arial Narrow" w:hAnsi="Arial Narrow"/>
          <w:color w:val="000000"/>
          <w:sz w:val="18"/>
          <w:szCs w:val="18"/>
        </w:rPr>
      </w:pPr>
      <w:r w:rsidRPr="001A0EBA">
        <w:rPr>
          <w:rFonts w:ascii="Arial Narrow" w:hAnsi="Arial Narrow"/>
          <w:b/>
          <w:color w:val="000000"/>
          <w:sz w:val="18"/>
          <w:szCs w:val="18"/>
        </w:rPr>
        <w:t xml:space="preserve">PIHAK KEDUA </w:t>
      </w:r>
      <w:r w:rsidRPr="001A0EBA">
        <w:rPr>
          <w:rFonts w:ascii="Arial Narrow" w:hAnsi="Arial Narrow"/>
          <w:color w:val="000000"/>
          <w:sz w:val="18"/>
          <w:szCs w:val="18"/>
        </w:rPr>
        <w:t xml:space="preserve"> tidak diperkenankan mengikuti pengadaan barang/jasa di lingkungan </w:t>
      </w:r>
      <w:r w:rsidRPr="001A0EBA">
        <w:rPr>
          <w:rFonts w:ascii="Arial Narrow" w:hAnsi="Arial Narrow"/>
          <w:b/>
          <w:color w:val="000000"/>
          <w:sz w:val="18"/>
          <w:szCs w:val="18"/>
        </w:rPr>
        <w:t xml:space="preserve">PIHAK PERTAMA </w:t>
      </w:r>
      <w:r w:rsidRPr="001A0EBA">
        <w:rPr>
          <w:rFonts w:ascii="Arial Narrow" w:hAnsi="Arial Narrow"/>
          <w:color w:val="000000"/>
          <w:sz w:val="18"/>
          <w:szCs w:val="18"/>
        </w:rPr>
        <w:t xml:space="preserve">sesuai ketentuan </w:t>
      </w:r>
      <w:r w:rsidRPr="001A0EBA">
        <w:rPr>
          <w:rFonts w:ascii="Arial Narrow" w:hAnsi="Arial Narrow"/>
          <w:i/>
          <w:color w:val="000000"/>
          <w:sz w:val="18"/>
          <w:szCs w:val="18"/>
        </w:rPr>
        <w:t>Black List</w:t>
      </w:r>
      <w:r w:rsidRPr="001A0EBA">
        <w:rPr>
          <w:rFonts w:ascii="Arial Narrow" w:hAnsi="Arial Narrow"/>
          <w:color w:val="000000"/>
          <w:sz w:val="18"/>
          <w:szCs w:val="18"/>
        </w:rPr>
        <w:t xml:space="preserve"> yang berlaku pada PT. Pengerukan Indonesia (PT. Rukindo).</w:t>
      </w:r>
    </w:p>
    <w:p w:rsidR="00575D68" w:rsidRPr="001A0EBA" w:rsidRDefault="004C1BB2" w:rsidP="00575D68">
      <w:pPr>
        <w:numPr>
          <w:ilvl w:val="0"/>
          <w:numId w:val="15"/>
        </w:numPr>
        <w:snapToGrid w:val="0"/>
        <w:spacing w:after="0" w:line="240" w:lineRule="auto"/>
        <w:ind w:left="993" w:hanging="426"/>
        <w:jc w:val="both"/>
        <w:rPr>
          <w:rFonts w:ascii="Arial Narrow" w:hAnsi="Arial Narrow"/>
          <w:color w:val="000000"/>
          <w:sz w:val="18"/>
          <w:szCs w:val="18"/>
        </w:rPr>
      </w:pPr>
      <w:r w:rsidRPr="001A0EBA">
        <w:rPr>
          <w:rFonts w:ascii="Arial Narrow" w:hAnsi="Arial Narrow"/>
          <w:color w:val="000000"/>
          <w:sz w:val="18"/>
          <w:szCs w:val="18"/>
        </w:rPr>
        <w:t>Jaminan Pelaksanaan Pekerjaan sebagaimana dimaksud dalam perjanjian ini</w:t>
      </w:r>
      <w:r w:rsidRPr="001A0EBA">
        <w:rPr>
          <w:rFonts w:ascii="Arial Narrow" w:hAnsi="Arial Narrow"/>
          <w:b/>
          <w:color w:val="000000"/>
          <w:sz w:val="18"/>
          <w:szCs w:val="18"/>
        </w:rPr>
        <w:t xml:space="preserve"> </w:t>
      </w:r>
      <w:r w:rsidRPr="001A0EBA">
        <w:rPr>
          <w:rFonts w:ascii="Arial Narrow" w:hAnsi="Arial Narrow"/>
          <w:color w:val="000000"/>
          <w:sz w:val="18"/>
          <w:szCs w:val="18"/>
        </w:rPr>
        <w:t xml:space="preserve">dicairkan dan menjadi </w:t>
      </w:r>
      <w:r w:rsidRPr="001A0EBA">
        <w:rPr>
          <w:rFonts w:ascii="Arial Narrow" w:hAnsi="Arial Narrow"/>
          <w:b/>
          <w:color w:val="000000"/>
          <w:sz w:val="18"/>
          <w:szCs w:val="18"/>
        </w:rPr>
        <w:t>PIHAK PERTAMA</w:t>
      </w:r>
      <w:r w:rsidRPr="001A0EBA">
        <w:rPr>
          <w:rFonts w:ascii="Arial Narrow" w:hAnsi="Arial Narrow"/>
          <w:color w:val="000000"/>
          <w:sz w:val="18"/>
          <w:szCs w:val="18"/>
        </w:rPr>
        <w:t xml:space="preserve"> (jika ada).</w:t>
      </w:r>
    </w:p>
    <w:p w:rsidR="00E155F3" w:rsidRDefault="00E155F3" w:rsidP="00E155F3">
      <w:pPr>
        <w:tabs>
          <w:tab w:val="left" w:pos="540"/>
          <w:tab w:val="left" w:pos="2160"/>
          <w:tab w:val="left" w:pos="2520"/>
          <w:tab w:val="left" w:pos="10036"/>
        </w:tabs>
        <w:spacing w:after="0" w:line="240" w:lineRule="auto"/>
        <w:ind w:left="284" w:right="-86" w:hanging="284"/>
        <w:jc w:val="center"/>
        <w:rPr>
          <w:rFonts w:ascii="Arial Narrow" w:hAnsi="Arial Narrow" w:cs="Tahoma"/>
          <w:b/>
          <w:sz w:val="18"/>
          <w:szCs w:val="18"/>
          <w:lang w:val="id-ID"/>
        </w:rPr>
      </w:pPr>
      <w:r>
        <w:rPr>
          <w:rFonts w:ascii="Arial Narrow" w:hAnsi="Arial Narrow" w:cs="Tahoma"/>
          <w:b/>
          <w:sz w:val="18"/>
          <w:szCs w:val="18"/>
          <w:lang w:val="id-ID"/>
        </w:rPr>
        <w:t>Pasal 10</w:t>
      </w:r>
    </w:p>
    <w:p w:rsidR="0005161D" w:rsidRPr="001A0EBA" w:rsidRDefault="0005161D" w:rsidP="00E155F3">
      <w:pPr>
        <w:tabs>
          <w:tab w:val="left" w:pos="540"/>
          <w:tab w:val="left" w:pos="2160"/>
          <w:tab w:val="left" w:pos="2520"/>
          <w:tab w:val="left" w:pos="10036"/>
        </w:tabs>
        <w:spacing w:after="0" w:line="240" w:lineRule="auto"/>
        <w:ind w:left="284" w:right="-86" w:hanging="284"/>
        <w:jc w:val="center"/>
        <w:rPr>
          <w:rFonts w:ascii="Arial Narrow" w:hAnsi="Arial Narrow" w:cs="Tahoma"/>
          <w:b/>
          <w:sz w:val="18"/>
          <w:szCs w:val="18"/>
        </w:rPr>
      </w:pPr>
      <w:r w:rsidRPr="001A0EBA">
        <w:rPr>
          <w:rFonts w:ascii="Arial Narrow" w:hAnsi="Arial Narrow" w:cs="Tahoma"/>
          <w:b/>
          <w:sz w:val="18"/>
          <w:szCs w:val="18"/>
          <w:lang w:val="id-ID"/>
        </w:rPr>
        <w:t>FORCE  MAJEURE</w:t>
      </w:r>
    </w:p>
    <w:p w:rsidR="0005161D" w:rsidRPr="001A0EBA" w:rsidRDefault="0005161D" w:rsidP="00AD231A">
      <w:pPr>
        <w:pStyle w:val="BodyText"/>
        <w:numPr>
          <w:ilvl w:val="0"/>
          <w:numId w:val="17"/>
        </w:numPr>
        <w:spacing w:after="0"/>
        <w:ind w:left="567" w:hanging="283"/>
        <w:jc w:val="both"/>
        <w:rPr>
          <w:rFonts w:ascii="Arial Narrow" w:hAnsi="Arial Narrow" w:cs="Tahoma"/>
          <w:sz w:val="18"/>
          <w:szCs w:val="18"/>
          <w:lang w:val="id-ID"/>
        </w:rPr>
      </w:pPr>
      <w:r w:rsidRPr="001A0EBA">
        <w:rPr>
          <w:rFonts w:ascii="Arial Narrow" w:hAnsi="Arial Narrow" w:cs="Tahoma"/>
          <w:i/>
          <w:sz w:val="18"/>
          <w:szCs w:val="18"/>
        </w:rPr>
        <w:t xml:space="preserve">Force </w:t>
      </w:r>
      <w:r w:rsidRPr="001A0EBA">
        <w:rPr>
          <w:rFonts w:ascii="Arial Narrow" w:hAnsi="Arial Narrow" w:cs="Tahoma"/>
          <w:i/>
          <w:sz w:val="18"/>
          <w:szCs w:val="18"/>
          <w:lang w:val="id-ID"/>
        </w:rPr>
        <w:t>m</w:t>
      </w:r>
      <w:r w:rsidRPr="001A0EBA">
        <w:rPr>
          <w:rFonts w:ascii="Arial Narrow" w:hAnsi="Arial Narrow" w:cs="Tahoma"/>
          <w:i/>
          <w:sz w:val="18"/>
          <w:szCs w:val="18"/>
        </w:rPr>
        <w:t>ajeure</w:t>
      </w:r>
      <w:r w:rsidRPr="001A0EBA">
        <w:rPr>
          <w:rFonts w:ascii="Arial Narrow" w:hAnsi="Arial Narrow" w:cs="Tahoma"/>
          <w:sz w:val="18"/>
          <w:szCs w:val="18"/>
        </w:rPr>
        <w:t xml:space="preserve"> adalah suatu keadaan yang terjadi diluar </w:t>
      </w:r>
      <w:r w:rsidRPr="001A0EBA">
        <w:rPr>
          <w:rFonts w:ascii="Arial Narrow" w:hAnsi="Arial Narrow" w:cs="Tahoma"/>
          <w:sz w:val="18"/>
          <w:szCs w:val="18"/>
          <w:lang w:val="id-ID"/>
        </w:rPr>
        <w:t>k</w:t>
      </w:r>
      <w:r w:rsidRPr="001A0EBA">
        <w:rPr>
          <w:rFonts w:ascii="Arial Narrow" w:hAnsi="Arial Narrow" w:cs="Tahoma"/>
          <w:sz w:val="18"/>
          <w:szCs w:val="18"/>
        </w:rPr>
        <w:t>ehendak</w:t>
      </w:r>
      <w:r w:rsidRPr="001A0EBA">
        <w:rPr>
          <w:rFonts w:ascii="Arial Narrow" w:hAnsi="Arial Narrow" w:cs="Tahoma"/>
          <w:sz w:val="18"/>
          <w:szCs w:val="18"/>
          <w:lang w:val="id-ID"/>
        </w:rPr>
        <w:t xml:space="preserve"> </w:t>
      </w:r>
      <w:r w:rsidRPr="001A0EBA">
        <w:rPr>
          <w:rFonts w:ascii="Arial Narrow" w:hAnsi="Arial Narrow" w:cs="Tahoma"/>
          <w:b/>
          <w:sz w:val="18"/>
          <w:szCs w:val="18"/>
        </w:rPr>
        <w:t xml:space="preserve">PARA PIHAK </w:t>
      </w:r>
      <w:r w:rsidRPr="001A0EBA">
        <w:rPr>
          <w:rFonts w:ascii="Arial Narrow" w:hAnsi="Arial Narrow" w:cs="Tahoma"/>
          <w:sz w:val="18"/>
          <w:szCs w:val="18"/>
        </w:rPr>
        <w:t xml:space="preserve">dan tidak dapat diperkirakan sebelumnya, sehingga kewajiban yang ditentukan dalam </w:t>
      </w:r>
      <w:r w:rsidRPr="001A0EBA">
        <w:rPr>
          <w:rFonts w:ascii="Arial Narrow" w:hAnsi="Arial Narrow" w:cs="Tahoma"/>
          <w:sz w:val="18"/>
          <w:szCs w:val="18"/>
          <w:lang w:val="id-ID"/>
        </w:rPr>
        <w:t xml:space="preserve">Perjanjian ini </w:t>
      </w:r>
      <w:r w:rsidRPr="001A0EBA">
        <w:rPr>
          <w:rFonts w:ascii="Arial Narrow" w:hAnsi="Arial Narrow" w:cs="Tahoma"/>
          <w:sz w:val="18"/>
          <w:szCs w:val="18"/>
        </w:rPr>
        <w:t>menjadi tidak dapat dipenuhi</w:t>
      </w:r>
      <w:r w:rsidRPr="001A0EBA">
        <w:rPr>
          <w:rFonts w:ascii="Arial Narrow" w:hAnsi="Arial Narrow" w:cs="Tahoma"/>
          <w:sz w:val="18"/>
          <w:szCs w:val="18"/>
          <w:lang w:val="id-ID"/>
        </w:rPr>
        <w:t>;</w:t>
      </w:r>
    </w:p>
    <w:p w:rsidR="0005161D" w:rsidRPr="001A0EBA" w:rsidRDefault="0005161D" w:rsidP="00AD231A">
      <w:pPr>
        <w:pStyle w:val="BodyText"/>
        <w:numPr>
          <w:ilvl w:val="0"/>
          <w:numId w:val="17"/>
        </w:numPr>
        <w:spacing w:after="0"/>
        <w:ind w:left="567" w:hanging="283"/>
        <w:jc w:val="both"/>
        <w:rPr>
          <w:rFonts w:ascii="Arial Narrow" w:hAnsi="Arial Narrow" w:cs="Tahoma"/>
          <w:sz w:val="18"/>
          <w:szCs w:val="18"/>
          <w:lang w:val="id-ID"/>
        </w:rPr>
      </w:pPr>
      <w:r w:rsidRPr="001A0EBA">
        <w:rPr>
          <w:rFonts w:ascii="Arial Narrow" w:hAnsi="Arial Narrow" w:cs="Tahoma"/>
          <w:sz w:val="18"/>
          <w:szCs w:val="18"/>
        </w:rPr>
        <w:t xml:space="preserve">Yang dapat digolongkan sebagai </w:t>
      </w:r>
      <w:r w:rsidRPr="001A0EBA">
        <w:rPr>
          <w:rFonts w:ascii="Arial Narrow" w:hAnsi="Arial Narrow" w:cs="Tahoma"/>
          <w:i/>
          <w:sz w:val="18"/>
          <w:szCs w:val="18"/>
        </w:rPr>
        <w:t>force majeure</w:t>
      </w:r>
      <w:r w:rsidRPr="001A0EBA">
        <w:rPr>
          <w:rFonts w:ascii="Arial Narrow" w:hAnsi="Arial Narrow" w:cs="Tahoma"/>
          <w:sz w:val="18"/>
          <w:szCs w:val="18"/>
        </w:rPr>
        <w:t xml:space="preserve"> dalam </w:t>
      </w:r>
      <w:r w:rsidRPr="001A0EBA">
        <w:rPr>
          <w:rFonts w:ascii="Arial Narrow" w:hAnsi="Arial Narrow" w:cs="Tahoma"/>
          <w:sz w:val="18"/>
          <w:szCs w:val="18"/>
          <w:lang w:val="id-ID"/>
        </w:rPr>
        <w:t xml:space="preserve">Perjanjian ini </w:t>
      </w:r>
      <w:r w:rsidRPr="001A0EBA">
        <w:rPr>
          <w:rFonts w:ascii="Arial Narrow" w:hAnsi="Arial Narrow" w:cs="Tahoma"/>
          <w:sz w:val="18"/>
          <w:szCs w:val="18"/>
        </w:rPr>
        <w:t>antara lain:</w:t>
      </w:r>
    </w:p>
    <w:p w:rsidR="0005161D" w:rsidRPr="001A0EBA" w:rsidRDefault="0005161D" w:rsidP="00AD231A">
      <w:pPr>
        <w:pStyle w:val="BodyText"/>
        <w:numPr>
          <w:ilvl w:val="0"/>
          <w:numId w:val="16"/>
        </w:numPr>
        <w:spacing w:after="0"/>
        <w:ind w:left="993" w:hanging="426"/>
        <w:jc w:val="both"/>
        <w:rPr>
          <w:rFonts w:ascii="Arial Narrow" w:hAnsi="Arial Narrow" w:cs="Tahoma"/>
          <w:sz w:val="18"/>
          <w:szCs w:val="18"/>
          <w:lang w:val="id-ID"/>
        </w:rPr>
      </w:pPr>
      <w:r w:rsidRPr="001A0EBA">
        <w:rPr>
          <w:rFonts w:ascii="Arial Narrow" w:hAnsi="Arial Narrow" w:cs="Tahoma"/>
          <w:sz w:val="18"/>
          <w:szCs w:val="18"/>
          <w:lang w:val="id-ID"/>
        </w:rPr>
        <w:t>Bencana Alam;</w:t>
      </w:r>
    </w:p>
    <w:p w:rsidR="0005161D" w:rsidRPr="001A0EBA" w:rsidRDefault="0005161D" w:rsidP="00AD231A">
      <w:pPr>
        <w:pStyle w:val="BodyText"/>
        <w:numPr>
          <w:ilvl w:val="0"/>
          <w:numId w:val="16"/>
        </w:numPr>
        <w:spacing w:after="0"/>
        <w:ind w:left="993" w:hanging="426"/>
        <w:jc w:val="both"/>
        <w:rPr>
          <w:rFonts w:ascii="Arial Narrow" w:hAnsi="Arial Narrow" w:cs="Tahoma"/>
          <w:sz w:val="18"/>
          <w:szCs w:val="18"/>
          <w:lang w:val="id-ID"/>
        </w:rPr>
      </w:pPr>
      <w:r w:rsidRPr="001A0EBA">
        <w:rPr>
          <w:rFonts w:ascii="Arial Narrow" w:hAnsi="Arial Narrow" w:cs="Tahoma"/>
          <w:sz w:val="18"/>
          <w:szCs w:val="18"/>
        </w:rPr>
        <w:t>Demonstrasi/ pemogokan ;</w:t>
      </w:r>
    </w:p>
    <w:p w:rsidR="0005161D" w:rsidRPr="001A0EBA" w:rsidRDefault="0005161D" w:rsidP="00AD231A">
      <w:pPr>
        <w:pStyle w:val="BodyText"/>
        <w:numPr>
          <w:ilvl w:val="0"/>
          <w:numId w:val="16"/>
        </w:numPr>
        <w:spacing w:after="0"/>
        <w:ind w:left="993" w:hanging="426"/>
        <w:jc w:val="both"/>
        <w:rPr>
          <w:rFonts w:ascii="Arial Narrow" w:hAnsi="Arial Narrow" w:cs="Tahoma"/>
          <w:sz w:val="18"/>
          <w:szCs w:val="18"/>
          <w:lang w:val="id-ID"/>
        </w:rPr>
      </w:pPr>
      <w:r w:rsidRPr="001A0EBA">
        <w:rPr>
          <w:rFonts w:ascii="Arial Narrow" w:hAnsi="Arial Narrow" w:cs="Tahoma"/>
          <w:sz w:val="18"/>
          <w:szCs w:val="18"/>
        </w:rPr>
        <w:t>Kebakaran</w:t>
      </w:r>
      <w:r w:rsidRPr="001A0EBA">
        <w:rPr>
          <w:rFonts w:ascii="Arial Narrow" w:hAnsi="Arial Narrow" w:cs="Tahoma"/>
          <w:sz w:val="18"/>
          <w:szCs w:val="18"/>
          <w:lang w:val="id-ID"/>
        </w:rPr>
        <w:t xml:space="preserve">: </w:t>
      </w:r>
      <w:r w:rsidRPr="001A0EBA">
        <w:rPr>
          <w:rFonts w:ascii="Arial Narrow" w:hAnsi="Arial Narrow" w:cs="Tahoma"/>
          <w:sz w:val="18"/>
          <w:szCs w:val="18"/>
        </w:rPr>
        <w:t>dan/atau</w:t>
      </w:r>
      <w:r w:rsidRPr="001A0EBA">
        <w:rPr>
          <w:rFonts w:ascii="Arial Narrow" w:hAnsi="Arial Narrow" w:cs="Tahoma"/>
          <w:sz w:val="18"/>
          <w:szCs w:val="18"/>
          <w:lang w:val="id-ID"/>
        </w:rPr>
        <w:t>;</w:t>
      </w:r>
    </w:p>
    <w:p w:rsidR="0005161D" w:rsidRPr="001A0EBA" w:rsidRDefault="0005161D" w:rsidP="00AD231A">
      <w:pPr>
        <w:pStyle w:val="BodyText"/>
        <w:numPr>
          <w:ilvl w:val="0"/>
          <w:numId w:val="16"/>
        </w:numPr>
        <w:spacing w:after="0"/>
        <w:ind w:left="993" w:hanging="426"/>
        <w:jc w:val="both"/>
        <w:rPr>
          <w:rFonts w:ascii="Arial Narrow" w:hAnsi="Arial Narrow" w:cs="Tahoma"/>
          <w:sz w:val="18"/>
          <w:szCs w:val="18"/>
          <w:lang w:val="id-ID"/>
        </w:rPr>
      </w:pPr>
      <w:r w:rsidRPr="001A0EBA">
        <w:rPr>
          <w:rFonts w:ascii="Arial Narrow" w:hAnsi="Arial Narrow" w:cs="Tahoma"/>
          <w:sz w:val="18"/>
          <w:szCs w:val="18"/>
        </w:rPr>
        <w:t xml:space="preserve">Gangguan industri lainnya sebagaimana dinyatakan melalui </w:t>
      </w:r>
      <w:r w:rsidR="00805D1A">
        <w:rPr>
          <w:rFonts w:ascii="Arial Narrow" w:hAnsi="Arial Narrow" w:cs="Tahoma"/>
          <w:sz w:val="18"/>
          <w:szCs w:val="18"/>
        </w:rPr>
        <w:t xml:space="preserve">   </w:t>
      </w:r>
      <w:r w:rsidRPr="001A0EBA">
        <w:rPr>
          <w:rFonts w:ascii="Arial Narrow" w:hAnsi="Arial Narrow" w:cs="Tahoma"/>
          <w:sz w:val="18"/>
          <w:szCs w:val="18"/>
        </w:rPr>
        <w:t>keputusan Pemerintah.</w:t>
      </w:r>
    </w:p>
    <w:p w:rsidR="0005161D" w:rsidRPr="001A0EBA" w:rsidRDefault="0005161D" w:rsidP="00AD231A">
      <w:pPr>
        <w:numPr>
          <w:ilvl w:val="0"/>
          <w:numId w:val="17"/>
        </w:numPr>
        <w:autoSpaceDE w:val="0"/>
        <w:autoSpaceDN w:val="0"/>
        <w:adjustRightInd w:val="0"/>
        <w:spacing w:after="0" w:line="240" w:lineRule="auto"/>
        <w:ind w:left="567" w:hanging="283"/>
        <w:contextualSpacing/>
        <w:jc w:val="both"/>
        <w:rPr>
          <w:rFonts w:ascii="Arial Narrow" w:hAnsi="Arial Narrow" w:cs="Tahoma"/>
          <w:sz w:val="18"/>
          <w:szCs w:val="18"/>
          <w:lang w:val="id-ID"/>
        </w:rPr>
      </w:pPr>
      <w:r w:rsidRPr="001A0EBA">
        <w:rPr>
          <w:rFonts w:ascii="Arial Narrow" w:hAnsi="Arial Narrow" w:cs="Tahoma"/>
          <w:sz w:val="18"/>
          <w:szCs w:val="18"/>
        </w:rPr>
        <w:t xml:space="preserve">Tidak termasuk </w:t>
      </w:r>
      <w:r w:rsidRPr="001A0EBA">
        <w:rPr>
          <w:rFonts w:ascii="Arial Narrow" w:hAnsi="Arial Narrow" w:cs="Tahoma"/>
          <w:i/>
          <w:sz w:val="18"/>
          <w:szCs w:val="18"/>
        </w:rPr>
        <w:t>force majeure</w:t>
      </w:r>
      <w:r w:rsidRPr="001A0EBA">
        <w:rPr>
          <w:rFonts w:ascii="Arial Narrow" w:hAnsi="Arial Narrow" w:cs="Tahoma"/>
          <w:sz w:val="18"/>
          <w:szCs w:val="18"/>
        </w:rPr>
        <w:t xml:space="preserve"> adalah hal-hal merugikan yang disebabkan oleh perbuatan atau kelalaian </w:t>
      </w:r>
      <w:r w:rsidRPr="001A0EBA">
        <w:rPr>
          <w:rFonts w:ascii="Arial Narrow" w:hAnsi="Arial Narrow" w:cs="Tahoma"/>
          <w:b/>
          <w:sz w:val="18"/>
          <w:szCs w:val="18"/>
        </w:rPr>
        <w:t>PARA PIHAK</w:t>
      </w:r>
      <w:r w:rsidRPr="001A0EBA">
        <w:rPr>
          <w:rFonts w:ascii="Arial Narrow" w:hAnsi="Arial Narrow" w:cs="Tahoma"/>
          <w:sz w:val="18"/>
          <w:szCs w:val="18"/>
          <w:lang w:val="id-ID"/>
        </w:rPr>
        <w:t>;</w:t>
      </w:r>
    </w:p>
    <w:p w:rsidR="0005161D" w:rsidRPr="001A0EBA" w:rsidRDefault="0005161D" w:rsidP="00AD231A">
      <w:pPr>
        <w:numPr>
          <w:ilvl w:val="0"/>
          <w:numId w:val="17"/>
        </w:numPr>
        <w:autoSpaceDE w:val="0"/>
        <w:autoSpaceDN w:val="0"/>
        <w:adjustRightInd w:val="0"/>
        <w:spacing w:after="0" w:line="240" w:lineRule="auto"/>
        <w:ind w:left="567" w:hanging="283"/>
        <w:contextualSpacing/>
        <w:jc w:val="both"/>
        <w:rPr>
          <w:rFonts w:ascii="Arial Narrow" w:hAnsi="Arial Narrow" w:cs="Tahoma"/>
          <w:sz w:val="18"/>
          <w:szCs w:val="18"/>
          <w:lang w:val="id-ID"/>
        </w:rPr>
      </w:pPr>
      <w:r w:rsidRPr="001A0EBA">
        <w:rPr>
          <w:rFonts w:ascii="Arial Narrow" w:hAnsi="Arial Narrow" w:cs="Tahoma"/>
          <w:sz w:val="18"/>
          <w:szCs w:val="18"/>
        </w:rPr>
        <w:t xml:space="preserve">Dalam hal terjadi </w:t>
      </w:r>
      <w:r w:rsidRPr="001A0EBA">
        <w:rPr>
          <w:rFonts w:ascii="Arial Narrow" w:hAnsi="Arial Narrow" w:cs="Tahoma"/>
          <w:i/>
          <w:sz w:val="18"/>
          <w:szCs w:val="18"/>
          <w:lang w:val="id-ID"/>
        </w:rPr>
        <w:t>force majeure</w:t>
      </w:r>
      <w:r w:rsidRPr="001A0EBA">
        <w:rPr>
          <w:rFonts w:ascii="Arial Narrow" w:hAnsi="Arial Narrow" w:cs="Tahoma"/>
          <w:sz w:val="18"/>
          <w:szCs w:val="18"/>
        </w:rPr>
        <w:t xml:space="preserve">, </w:t>
      </w:r>
      <w:r w:rsidRPr="001A0EBA">
        <w:rPr>
          <w:rFonts w:ascii="Arial Narrow" w:hAnsi="Arial Narrow" w:cs="Tahoma"/>
          <w:sz w:val="18"/>
          <w:szCs w:val="18"/>
          <w:lang w:val="id-ID"/>
        </w:rPr>
        <w:t xml:space="preserve">Pihak yang </w:t>
      </w:r>
      <w:r w:rsidRPr="001A0EBA">
        <w:rPr>
          <w:rFonts w:ascii="Arial Narrow" w:hAnsi="Arial Narrow" w:cs="Tahoma"/>
          <w:sz w:val="18"/>
          <w:szCs w:val="18"/>
        </w:rPr>
        <w:t>mengalami peristiwa</w:t>
      </w:r>
      <w:r w:rsidRPr="001A0EBA">
        <w:rPr>
          <w:rFonts w:ascii="Arial Narrow" w:hAnsi="Arial Narrow" w:cs="Tahoma"/>
          <w:sz w:val="18"/>
          <w:szCs w:val="18"/>
          <w:lang w:val="id-ID"/>
        </w:rPr>
        <w:t xml:space="preserve"> </w:t>
      </w:r>
      <w:r w:rsidRPr="001A0EBA">
        <w:rPr>
          <w:rFonts w:ascii="Arial Narrow" w:hAnsi="Arial Narrow" w:cs="Tahoma"/>
          <w:i/>
          <w:sz w:val="18"/>
          <w:szCs w:val="18"/>
          <w:lang w:val="id-ID"/>
        </w:rPr>
        <w:t>force majeure</w:t>
      </w:r>
      <w:r w:rsidRPr="001A0EBA">
        <w:rPr>
          <w:rFonts w:ascii="Arial Narrow" w:hAnsi="Arial Narrow" w:cs="Tahoma"/>
          <w:sz w:val="18"/>
          <w:szCs w:val="18"/>
        </w:rPr>
        <w:t xml:space="preserve"> memberitahukan tentang terjadinya </w:t>
      </w:r>
      <w:r w:rsidRPr="001A0EBA">
        <w:rPr>
          <w:rFonts w:ascii="Arial Narrow" w:hAnsi="Arial Narrow" w:cs="Tahoma"/>
          <w:i/>
          <w:sz w:val="18"/>
          <w:szCs w:val="18"/>
        </w:rPr>
        <w:t>force majeure</w:t>
      </w:r>
      <w:r w:rsidRPr="001A0EBA">
        <w:rPr>
          <w:rFonts w:ascii="Arial Narrow" w:hAnsi="Arial Narrow" w:cs="Tahoma"/>
          <w:sz w:val="18"/>
          <w:szCs w:val="18"/>
        </w:rPr>
        <w:t xml:space="preserve"> kepada </w:t>
      </w:r>
      <w:r w:rsidRPr="001A0EBA">
        <w:rPr>
          <w:rFonts w:ascii="Arial Narrow" w:hAnsi="Arial Narrow" w:cs="Tahoma"/>
          <w:sz w:val="18"/>
          <w:szCs w:val="18"/>
          <w:lang w:val="id-ID"/>
        </w:rPr>
        <w:t>Pihak yang lain</w:t>
      </w:r>
      <w:r w:rsidRPr="001A0EBA">
        <w:rPr>
          <w:rFonts w:ascii="Arial Narrow" w:hAnsi="Arial Narrow" w:cs="Tahoma"/>
          <w:sz w:val="18"/>
          <w:szCs w:val="18"/>
        </w:rPr>
        <w:t xml:space="preserve"> secara tertulis dalam waktu paling lambat </w:t>
      </w:r>
      <w:r w:rsidRPr="001A0EBA">
        <w:rPr>
          <w:rFonts w:ascii="Arial Narrow" w:hAnsi="Arial Narrow" w:cs="Tahoma"/>
          <w:sz w:val="18"/>
          <w:szCs w:val="18"/>
          <w:lang w:val="id-ID"/>
        </w:rPr>
        <w:t>3 (tiga</w:t>
      </w:r>
      <w:r w:rsidRPr="001A0EBA">
        <w:rPr>
          <w:rFonts w:ascii="Arial Narrow" w:hAnsi="Arial Narrow" w:cs="Tahoma"/>
          <w:sz w:val="18"/>
          <w:szCs w:val="18"/>
        </w:rPr>
        <w:t xml:space="preserve">) hari kalender sejak terjadinya </w:t>
      </w:r>
      <w:r w:rsidRPr="001A0EBA">
        <w:rPr>
          <w:rFonts w:ascii="Arial Narrow" w:hAnsi="Arial Narrow" w:cs="Tahoma"/>
          <w:i/>
          <w:sz w:val="18"/>
          <w:szCs w:val="18"/>
        </w:rPr>
        <w:t>force majeure</w:t>
      </w:r>
      <w:r w:rsidRPr="001A0EBA">
        <w:rPr>
          <w:rFonts w:ascii="Arial Narrow" w:hAnsi="Arial Narrow" w:cs="Tahoma"/>
          <w:sz w:val="18"/>
          <w:szCs w:val="18"/>
        </w:rPr>
        <w:t xml:space="preserve">, dengan menyertakan salinan pernyataan </w:t>
      </w:r>
      <w:r w:rsidRPr="001A0EBA">
        <w:rPr>
          <w:rFonts w:ascii="Arial Narrow" w:hAnsi="Arial Narrow" w:cs="Tahoma"/>
          <w:i/>
          <w:sz w:val="18"/>
          <w:szCs w:val="18"/>
        </w:rPr>
        <w:t>force majeur</w:t>
      </w:r>
      <w:r w:rsidRPr="001A0EBA">
        <w:rPr>
          <w:rFonts w:ascii="Arial Narrow" w:hAnsi="Arial Narrow" w:cs="Tahoma"/>
          <w:sz w:val="18"/>
          <w:szCs w:val="18"/>
        </w:rPr>
        <w:t>e yang dikeluarkan oleh pihak/instansi yang berwenang sesuai ketentuan peraturan perundang-undangan</w:t>
      </w:r>
      <w:r w:rsidRPr="001A0EBA">
        <w:rPr>
          <w:rFonts w:ascii="Arial Narrow" w:hAnsi="Arial Narrow" w:cs="Tahoma"/>
          <w:sz w:val="18"/>
          <w:szCs w:val="18"/>
          <w:lang w:val="id-ID"/>
        </w:rPr>
        <w:t>;</w:t>
      </w:r>
    </w:p>
    <w:p w:rsidR="0005161D" w:rsidRPr="001A0EBA" w:rsidRDefault="0005161D" w:rsidP="00AD231A">
      <w:pPr>
        <w:numPr>
          <w:ilvl w:val="0"/>
          <w:numId w:val="17"/>
        </w:numPr>
        <w:autoSpaceDE w:val="0"/>
        <w:autoSpaceDN w:val="0"/>
        <w:adjustRightInd w:val="0"/>
        <w:spacing w:after="0" w:line="240" w:lineRule="auto"/>
        <w:ind w:left="567" w:hanging="283"/>
        <w:contextualSpacing/>
        <w:jc w:val="both"/>
        <w:rPr>
          <w:rFonts w:ascii="Arial Narrow" w:hAnsi="Arial Narrow" w:cs="Tahoma"/>
          <w:sz w:val="18"/>
          <w:szCs w:val="18"/>
          <w:lang w:val="id-ID"/>
        </w:rPr>
      </w:pPr>
      <w:r w:rsidRPr="001A0EBA">
        <w:rPr>
          <w:rFonts w:ascii="Arial Narrow" w:hAnsi="Arial Narrow" w:cs="Tahoma"/>
          <w:sz w:val="18"/>
          <w:szCs w:val="18"/>
        </w:rPr>
        <w:t xml:space="preserve">Apabila ketentuan dalam </w:t>
      </w:r>
      <w:r w:rsidRPr="001A0EBA">
        <w:rPr>
          <w:rFonts w:ascii="Arial Narrow" w:hAnsi="Arial Narrow" w:cs="Tahoma"/>
          <w:sz w:val="18"/>
          <w:szCs w:val="18"/>
          <w:lang w:val="id-ID"/>
        </w:rPr>
        <w:t>butir (</w:t>
      </w:r>
      <w:r w:rsidRPr="001A0EBA">
        <w:rPr>
          <w:rFonts w:ascii="Arial Narrow" w:hAnsi="Arial Narrow" w:cs="Tahoma"/>
          <w:sz w:val="18"/>
          <w:szCs w:val="18"/>
        </w:rPr>
        <w:t>4</w:t>
      </w:r>
      <w:r w:rsidRPr="001A0EBA">
        <w:rPr>
          <w:rFonts w:ascii="Arial Narrow" w:hAnsi="Arial Narrow" w:cs="Tahoma"/>
          <w:sz w:val="18"/>
          <w:szCs w:val="18"/>
          <w:lang w:val="id-ID"/>
        </w:rPr>
        <w:t xml:space="preserve">) pasal ini </w:t>
      </w:r>
      <w:r w:rsidRPr="001A0EBA">
        <w:rPr>
          <w:rFonts w:ascii="Arial Narrow" w:hAnsi="Arial Narrow" w:cs="Tahoma"/>
          <w:sz w:val="18"/>
          <w:szCs w:val="18"/>
        </w:rPr>
        <w:t xml:space="preserve">tidak dipenuhi maka pengajuan </w:t>
      </w:r>
      <w:r w:rsidRPr="001A0EBA">
        <w:rPr>
          <w:rFonts w:ascii="Arial Narrow" w:hAnsi="Arial Narrow" w:cs="Tahoma"/>
          <w:i/>
          <w:sz w:val="18"/>
          <w:szCs w:val="18"/>
        </w:rPr>
        <w:t xml:space="preserve">force majeure </w:t>
      </w:r>
      <w:r w:rsidRPr="001A0EBA">
        <w:rPr>
          <w:rFonts w:ascii="Arial Narrow" w:hAnsi="Arial Narrow" w:cs="Tahoma"/>
          <w:sz w:val="18"/>
          <w:szCs w:val="18"/>
        </w:rPr>
        <w:t>(keadaan kahar) dapat ditolak oleh salah satu pihak;</w:t>
      </w:r>
    </w:p>
    <w:p w:rsidR="0005161D" w:rsidRPr="001A0EBA" w:rsidRDefault="0005161D" w:rsidP="00AD231A">
      <w:pPr>
        <w:numPr>
          <w:ilvl w:val="0"/>
          <w:numId w:val="17"/>
        </w:numPr>
        <w:autoSpaceDE w:val="0"/>
        <w:autoSpaceDN w:val="0"/>
        <w:adjustRightInd w:val="0"/>
        <w:spacing w:after="0" w:line="240" w:lineRule="auto"/>
        <w:ind w:left="567" w:hanging="283"/>
        <w:contextualSpacing/>
        <w:jc w:val="both"/>
        <w:rPr>
          <w:rFonts w:ascii="Arial Narrow" w:hAnsi="Arial Narrow" w:cs="Tahoma"/>
          <w:sz w:val="18"/>
          <w:szCs w:val="18"/>
          <w:lang w:val="id-ID"/>
        </w:rPr>
      </w:pPr>
      <w:r w:rsidRPr="001A0EBA">
        <w:rPr>
          <w:rFonts w:ascii="Arial Narrow" w:hAnsi="Arial Narrow" w:cs="Tahoma"/>
          <w:sz w:val="18"/>
          <w:szCs w:val="18"/>
        </w:rPr>
        <w:lastRenderedPageBreak/>
        <w:t xml:space="preserve">Pihak yang menerima pemberitahuan </w:t>
      </w:r>
      <w:r w:rsidRPr="001A0EBA">
        <w:rPr>
          <w:rFonts w:ascii="Arial Narrow" w:hAnsi="Arial Narrow" w:cs="Tahoma"/>
          <w:i/>
          <w:sz w:val="18"/>
          <w:szCs w:val="18"/>
        </w:rPr>
        <w:t xml:space="preserve">force majeure </w:t>
      </w:r>
      <w:r w:rsidRPr="001A0EBA">
        <w:rPr>
          <w:rFonts w:ascii="Arial Narrow" w:hAnsi="Arial Narrow" w:cs="Tahoma"/>
          <w:sz w:val="18"/>
          <w:szCs w:val="18"/>
        </w:rPr>
        <w:t xml:space="preserve">(keadaan kahar) harus memberikan jawaban tertulis kepada pihak yang memberitahukan </w:t>
      </w:r>
      <w:r w:rsidRPr="001A0EBA">
        <w:rPr>
          <w:rFonts w:ascii="Arial Narrow" w:hAnsi="Arial Narrow" w:cs="Tahoma"/>
          <w:i/>
          <w:sz w:val="18"/>
          <w:szCs w:val="18"/>
        </w:rPr>
        <w:t xml:space="preserve">force majeure </w:t>
      </w:r>
      <w:r w:rsidRPr="001A0EBA">
        <w:rPr>
          <w:rFonts w:ascii="Arial Narrow" w:hAnsi="Arial Narrow" w:cs="Tahoma"/>
          <w:sz w:val="18"/>
          <w:szCs w:val="18"/>
        </w:rPr>
        <w:t xml:space="preserve">(keadaan kahar) dalam waktu selambat-lambatnya </w:t>
      </w:r>
      <w:r w:rsidRPr="001A0EBA">
        <w:rPr>
          <w:rFonts w:ascii="Arial Narrow" w:hAnsi="Arial Narrow" w:cs="Tahoma"/>
          <w:sz w:val="18"/>
          <w:szCs w:val="18"/>
          <w:lang w:val="id-ID"/>
        </w:rPr>
        <w:t xml:space="preserve">3 </w:t>
      </w:r>
      <w:r w:rsidRPr="001A0EBA">
        <w:rPr>
          <w:rFonts w:ascii="Arial Narrow" w:hAnsi="Arial Narrow" w:cs="Tahoma"/>
          <w:sz w:val="18"/>
          <w:szCs w:val="18"/>
        </w:rPr>
        <w:t>(t</w:t>
      </w:r>
      <w:r w:rsidRPr="001A0EBA">
        <w:rPr>
          <w:rFonts w:ascii="Arial Narrow" w:hAnsi="Arial Narrow" w:cs="Tahoma"/>
          <w:sz w:val="18"/>
          <w:szCs w:val="18"/>
          <w:lang w:val="id-ID"/>
        </w:rPr>
        <w:t>iga</w:t>
      </w:r>
      <w:r w:rsidRPr="001A0EBA">
        <w:rPr>
          <w:rFonts w:ascii="Arial Narrow" w:hAnsi="Arial Narrow" w:cs="Tahoma"/>
          <w:sz w:val="18"/>
          <w:szCs w:val="18"/>
        </w:rPr>
        <w:t xml:space="preserve">) hari kalender terhitung sejak pemberitahuan </w:t>
      </w:r>
      <w:r w:rsidRPr="001A0EBA">
        <w:rPr>
          <w:rFonts w:ascii="Arial Narrow" w:hAnsi="Arial Narrow" w:cs="Tahoma"/>
          <w:i/>
          <w:sz w:val="18"/>
          <w:szCs w:val="18"/>
        </w:rPr>
        <w:t xml:space="preserve">force majeure </w:t>
      </w:r>
      <w:r w:rsidRPr="001A0EBA">
        <w:rPr>
          <w:rFonts w:ascii="Arial Narrow" w:hAnsi="Arial Narrow" w:cs="Tahoma"/>
          <w:sz w:val="18"/>
          <w:szCs w:val="18"/>
        </w:rPr>
        <w:t xml:space="preserve">(keadaan kahar) diterima oleh pihak yang menerima pemberitahuan </w:t>
      </w:r>
      <w:r w:rsidRPr="001A0EBA">
        <w:rPr>
          <w:rFonts w:ascii="Arial Narrow" w:hAnsi="Arial Narrow" w:cs="Tahoma"/>
          <w:i/>
          <w:sz w:val="18"/>
          <w:szCs w:val="18"/>
        </w:rPr>
        <w:t xml:space="preserve">force majeure </w:t>
      </w:r>
      <w:r w:rsidRPr="001A0EBA">
        <w:rPr>
          <w:rFonts w:ascii="Arial Narrow" w:hAnsi="Arial Narrow" w:cs="Tahoma"/>
          <w:sz w:val="18"/>
          <w:szCs w:val="18"/>
        </w:rPr>
        <w:t>(keadaan kahar)</w:t>
      </w:r>
      <w:r w:rsidRPr="001A0EBA">
        <w:rPr>
          <w:rFonts w:ascii="Arial Narrow" w:hAnsi="Arial Narrow" w:cs="Tahoma"/>
          <w:sz w:val="18"/>
          <w:szCs w:val="18"/>
          <w:lang w:val="id-ID"/>
        </w:rPr>
        <w:t>;</w:t>
      </w:r>
    </w:p>
    <w:p w:rsidR="0005161D" w:rsidRPr="001A0EBA" w:rsidRDefault="0005161D" w:rsidP="00AD231A">
      <w:pPr>
        <w:numPr>
          <w:ilvl w:val="0"/>
          <w:numId w:val="17"/>
        </w:numPr>
        <w:autoSpaceDE w:val="0"/>
        <w:autoSpaceDN w:val="0"/>
        <w:adjustRightInd w:val="0"/>
        <w:spacing w:after="0" w:line="240" w:lineRule="auto"/>
        <w:ind w:left="567" w:hanging="283"/>
        <w:contextualSpacing/>
        <w:jc w:val="both"/>
        <w:rPr>
          <w:rFonts w:ascii="Arial Narrow" w:hAnsi="Arial Narrow" w:cs="Tahoma"/>
          <w:sz w:val="18"/>
          <w:szCs w:val="18"/>
          <w:lang w:val="id-ID"/>
        </w:rPr>
      </w:pPr>
      <w:r w:rsidRPr="001A0EBA">
        <w:rPr>
          <w:rFonts w:ascii="Arial Narrow" w:hAnsi="Arial Narrow" w:cs="Tahoma"/>
          <w:sz w:val="18"/>
          <w:szCs w:val="18"/>
        </w:rPr>
        <w:t xml:space="preserve">Apabila dalam waktu </w:t>
      </w:r>
      <w:r w:rsidRPr="001A0EBA">
        <w:rPr>
          <w:rFonts w:ascii="Arial Narrow" w:hAnsi="Arial Narrow" w:cs="Tahoma"/>
          <w:sz w:val="18"/>
          <w:szCs w:val="18"/>
          <w:lang w:val="id-ID"/>
        </w:rPr>
        <w:t>3</w:t>
      </w:r>
      <w:r w:rsidRPr="001A0EBA">
        <w:rPr>
          <w:rFonts w:ascii="Arial Narrow" w:hAnsi="Arial Narrow" w:cs="Tahoma"/>
          <w:sz w:val="18"/>
          <w:szCs w:val="18"/>
        </w:rPr>
        <w:t xml:space="preserve"> (t</w:t>
      </w:r>
      <w:r w:rsidRPr="001A0EBA">
        <w:rPr>
          <w:rFonts w:ascii="Arial Narrow" w:hAnsi="Arial Narrow" w:cs="Tahoma"/>
          <w:sz w:val="18"/>
          <w:szCs w:val="18"/>
          <w:lang w:val="id-ID"/>
        </w:rPr>
        <w:t>iga)</w:t>
      </w:r>
      <w:r w:rsidRPr="001A0EBA">
        <w:rPr>
          <w:rFonts w:ascii="Arial Narrow" w:hAnsi="Arial Narrow" w:cs="Tahoma"/>
          <w:sz w:val="18"/>
          <w:szCs w:val="18"/>
        </w:rPr>
        <w:t xml:space="preserve"> hari kalender terhitung sejak pemberitahuan </w:t>
      </w:r>
      <w:r w:rsidRPr="001A0EBA">
        <w:rPr>
          <w:rFonts w:ascii="Arial Narrow" w:hAnsi="Arial Narrow" w:cs="Tahoma"/>
          <w:i/>
          <w:sz w:val="18"/>
          <w:szCs w:val="18"/>
        </w:rPr>
        <w:t xml:space="preserve">force majeure </w:t>
      </w:r>
      <w:r w:rsidRPr="001A0EBA">
        <w:rPr>
          <w:rFonts w:ascii="Arial Narrow" w:hAnsi="Arial Narrow" w:cs="Tahoma"/>
          <w:sz w:val="18"/>
          <w:szCs w:val="18"/>
        </w:rPr>
        <w:t xml:space="preserve">(keadaan kahar) diterima, dan pihak yang menerima pemberitahuan </w:t>
      </w:r>
      <w:r w:rsidRPr="001A0EBA">
        <w:rPr>
          <w:rFonts w:ascii="Arial Narrow" w:hAnsi="Arial Narrow" w:cs="Tahoma"/>
          <w:i/>
          <w:sz w:val="18"/>
          <w:szCs w:val="18"/>
        </w:rPr>
        <w:t xml:space="preserve">force majeure </w:t>
      </w:r>
      <w:r w:rsidRPr="001A0EBA">
        <w:rPr>
          <w:rFonts w:ascii="Arial Narrow" w:hAnsi="Arial Narrow" w:cs="Tahoma"/>
          <w:sz w:val="18"/>
          <w:szCs w:val="18"/>
        </w:rPr>
        <w:t xml:space="preserve">(keadaan kahar) tersebut tidak memberikan jawaban tertulis, maka pihak yang menerima pemberitahuan </w:t>
      </w:r>
      <w:r w:rsidRPr="001A0EBA">
        <w:rPr>
          <w:rFonts w:ascii="Arial Narrow" w:hAnsi="Arial Narrow" w:cs="Tahoma"/>
          <w:i/>
          <w:sz w:val="18"/>
          <w:szCs w:val="18"/>
        </w:rPr>
        <w:t xml:space="preserve">force majeure </w:t>
      </w:r>
      <w:r w:rsidRPr="001A0EBA">
        <w:rPr>
          <w:rFonts w:ascii="Arial Narrow" w:hAnsi="Arial Narrow" w:cs="Tahoma"/>
          <w:sz w:val="18"/>
          <w:szCs w:val="18"/>
        </w:rPr>
        <w:t xml:space="preserve">(keadaan kahar) dianggap mengakui </w:t>
      </w:r>
      <w:r w:rsidRPr="001A0EBA">
        <w:rPr>
          <w:rFonts w:ascii="Arial Narrow" w:hAnsi="Arial Narrow" w:cs="Tahoma"/>
          <w:i/>
          <w:sz w:val="18"/>
          <w:szCs w:val="18"/>
        </w:rPr>
        <w:t xml:space="preserve">force majeure </w:t>
      </w:r>
      <w:r w:rsidRPr="001A0EBA">
        <w:rPr>
          <w:rFonts w:ascii="Arial Narrow" w:hAnsi="Arial Narrow" w:cs="Tahoma"/>
          <w:sz w:val="18"/>
          <w:szCs w:val="18"/>
        </w:rPr>
        <w:t>(keadaan kahar);</w:t>
      </w:r>
    </w:p>
    <w:p w:rsidR="0005161D" w:rsidRPr="001A0EBA" w:rsidRDefault="0005161D" w:rsidP="00AD231A">
      <w:pPr>
        <w:numPr>
          <w:ilvl w:val="0"/>
          <w:numId w:val="17"/>
        </w:numPr>
        <w:autoSpaceDE w:val="0"/>
        <w:autoSpaceDN w:val="0"/>
        <w:adjustRightInd w:val="0"/>
        <w:spacing w:after="0" w:line="240" w:lineRule="auto"/>
        <w:ind w:left="567" w:hanging="283"/>
        <w:contextualSpacing/>
        <w:jc w:val="both"/>
        <w:rPr>
          <w:rFonts w:ascii="Arial Narrow" w:hAnsi="Arial Narrow" w:cs="Tahoma"/>
          <w:sz w:val="18"/>
          <w:szCs w:val="18"/>
          <w:lang w:val="id-ID"/>
        </w:rPr>
      </w:pPr>
      <w:r w:rsidRPr="001A0EBA">
        <w:rPr>
          <w:rFonts w:ascii="Arial Narrow" w:hAnsi="Arial Narrow" w:cs="Tahoma"/>
          <w:sz w:val="18"/>
          <w:szCs w:val="18"/>
        </w:rPr>
        <w:t xml:space="preserve">Apabila </w:t>
      </w:r>
      <w:r w:rsidRPr="001A0EBA">
        <w:rPr>
          <w:rFonts w:ascii="Arial Narrow" w:hAnsi="Arial Narrow" w:cs="Tahoma"/>
          <w:i/>
          <w:sz w:val="18"/>
          <w:szCs w:val="18"/>
        </w:rPr>
        <w:t xml:space="preserve">force majeure </w:t>
      </w:r>
      <w:r w:rsidRPr="001A0EBA">
        <w:rPr>
          <w:rFonts w:ascii="Arial Narrow" w:hAnsi="Arial Narrow" w:cs="Tahoma"/>
          <w:sz w:val="18"/>
          <w:szCs w:val="18"/>
        </w:rPr>
        <w:t xml:space="preserve">(keadaan kahar), ditolak oleh pihak yang menerima pemberitahuan maka pihak yang memberitahukan </w:t>
      </w:r>
      <w:r w:rsidRPr="001A0EBA">
        <w:rPr>
          <w:rFonts w:ascii="Arial Narrow" w:hAnsi="Arial Narrow" w:cs="Tahoma"/>
          <w:i/>
          <w:sz w:val="18"/>
          <w:szCs w:val="18"/>
        </w:rPr>
        <w:t xml:space="preserve">force majeure </w:t>
      </w:r>
      <w:r w:rsidRPr="001A0EBA">
        <w:rPr>
          <w:rFonts w:ascii="Arial Narrow" w:hAnsi="Arial Narrow" w:cs="Tahoma"/>
          <w:sz w:val="18"/>
          <w:szCs w:val="18"/>
        </w:rPr>
        <w:t xml:space="preserve">(keadaan kahar) tetap melaksanakan kewajiban-kewajibannya sesuai dengan </w:t>
      </w:r>
      <w:r w:rsidRPr="001A0EBA">
        <w:rPr>
          <w:rFonts w:ascii="Arial Narrow" w:hAnsi="Arial Narrow" w:cs="Tahoma"/>
          <w:sz w:val="18"/>
          <w:szCs w:val="18"/>
          <w:lang w:val="id-ID"/>
        </w:rPr>
        <w:t xml:space="preserve">Surat Perjanjian </w:t>
      </w:r>
      <w:r w:rsidRPr="001A0EBA">
        <w:rPr>
          <w:rFonts w:ascii="Arial Narrow" w:hAnsi="Arial Narrow" w:cs="Tahoma"/>
          <w:sz w:val="18"/>
          <w:szCs w:val="18"/>
        </w:rPr>
        <w:t>ini;</w:t>
      </w:r>
    </w:p>
    <w:p w:rsidR="0005161D" w:rsidRPr="001A0EBA" w:rsidRDefault="0005161D" w:rsidP="00AD231A">
      <w:pPr>
        <w:numPr>
          <w:ilvl w:val="0"/>
          <w:numId w:val="17"/>
        </w:numPr>
        <w:autoSpaceDE w:val="0"/>
        <w:autoSpaceDN w:val="0"/>
        <w:adjustRightInd w:val="0"/>
        <w:spacing w:after="0" w:line="240" w:lineRule="auto"/>
        <w:ind w:left="567" w:hanging="283"/>
        <w:contextualSpacing/>
        <w:jc w:val="both"/>
        <w:rPr>
          <w:rFonts w:ascii="Arial Narrow" w:hAnsi="Arial Narrow" w:cs="Tahoma"/>
          <w:sz w:val="18"/>
          <w:szCs w:val="18"/>
          <w:lang w:val="id-ID"/>
        </w:rPr>
      </w:pPr>
      <w:r w:rsidRPr="001A0EBA">
        <w:rPr>
          <w:rFonts w:ascii="Arial Narrow" w:hAnsi="Arial Narrow" w:cs="Tahoma"/>
          <w:sz w:val="18"/>
          <w:szCs w:val="18"/>
        </w:rPr>
        <w:t xml:space="preserve">Apabila </w:t>
      </w:r>
      <w:r w:rsidRPr="001A0EBA">
        <w:rPr>
          <w:rFonts w:ascii="Arial Narrow" w:hAnsi="Arial Narrow" w:cs="Tahoma"/>
          <w:i/>
          <w:sz w:val="18"/>
          <w:szCs w:val="18"/>
        </w:rPr>
        <w:t xml:space="preserve">force majeure </w:t>
      </w:r>
      <w:r w:rsidRPr="001A0EBA">
        <w:rPr>
          <w:rFonts w:ascii="Arial Narrow" w:hAnsi="Arial Narrow" w:cs="Tahoma"/>
          <w:sz w:val="18"/>
          <w:szCs w:val="18"/>
        </w:rPr>
        <w:t xml:space="preserve">(keadaan kahar) diterima oleh pihak yang menerima pemberitahuan maka </w:t>
      </w:r>
      <w:r w:rsidRPr="001A0EBA">
        <w:rPr>
          <w:rFonts w:ascii="Arial Narrow" w:hAnsi="Arial Narrow" w:cs="Tahoma"/>
          <w:b/>
          <w:sz w:val="18"/>
          <w:szCs w:val="18"/>
        </w:rPr>
        <w:t>PARA PIHAK</w:t>
      </w:r>
      <w:r w:rsidRPr="001A0EBA">
        <w:rPr>
          <w:rFonts w:ascii="Arial Narrow" w:hAnsi="Arial Narrow" w:cs="Tahoma"/>
          <w:b/>
          <w:sz w:val="18"/>
          <w:szCs w:val="18"/>
          <w:lang w:val="id-ID"/>
        </w:rPr>
        <w:t xml:space="preserve"> </w:t>
      </w:r>
      <w:r w:rsidRPr="001A0EBA">
        <w:rPr>
          <w:rFonts w:ascii="Arial Narrow" w:hAnsi="Arial Narrow" w:cs="Tahoma"/>
          <w:sz w:val="18"/>
          <w:szCs w:val="18"/>
        </w:rPr>
        <w:t xml:space="preserve">akan mengadakan negosiasi atas Perjanjian ini untuk dihentikan atau dilanjutkan dengan beberapa perubahan berdasarkan hasil negosiasi </w:t>
      </w:r>
      <w:r w:rsidRPr="001A0EBA">
        <w:rPr>
          <w:rFonts w:ascii="Arial Narrow" w:hAnsi="Arial Narrow" w:cs="Tahoma"/>
          <w:b/>
          <w:sz w:val="18"/>
          <w:szCs w:val="18"/>
        </w:rPr>
        <w:t xml:space="preserve">PARA PIHAK. </w:t>
      </w:r>
      <w:r w:rsidRPr="001A0EBA">
        <w:rPr>
          <w:rFonts w:ascii="Arial Narrow" w:hAnsi="Arial Narrow" w:cs="Tahoma"/>
          <w:sz w:val="18"/>
          <w:szCs w:val="18"/>
        </w:rPr>
        <w:t xml:space="preserve">Apabila Pekerjaan dihentikan sehubungan dengan adanya </w:t>
      </w:r>
      <w:r w:rsidRPr="001A0EBA">
        <w:rPr>
          <w:rFonts w:ascii="Arial Narrow" w:hAnsi="Arial Narrow" w:cs="Tahoma"/>
          <w:i/>
          <w:sz w:val="18"/>
          <w:szCs w:val="18"/>
        </w:rPr>
        <w:t xml:space="preserve">force majeure </w:t>
      </w:r>
      <w:r w:rsidRPr="001A0EBA">
        <w:rPr>
          <w:rFonts w:ascii="Arial Narrow" w:hAnsi="Arial Narrow" w:cs="Tahoma"/>
          <w:sz w:val="18"/>
          <w:szCs w:val="18"/>
        </w:rPr>
        <w:t xml:space="preserve">(keadaan kahar) maka </w:t>
      </w:r>
      <w:r w:rsidRPr="001A0EBA">
        <w:rPr>
          <w:rFonts w:ascii="Arial Narrow" w:hAnsi="Arial Narrow" w:cs="Tahoma"/>
          <w:b/>
          <w:sz w:val="18"/>
          <w:szCs w:val="18"/>
        </w:rPr>
        <w:t>PIHAK KEDUA</w:t>
      </w:r>
      <w:r w:rsidRPr="001A0EBA">
        <w:rPr>
          <w:rFonts w:ascii="Arial Narrow" w:hAnsi="Arial Narrow" w:cs="Tahoma"/>
          <w:sz w:val="18"/>
          <w:szCs w:val="18"/>
        </w:rPr>
        <w:t xml:space="preserve"> berhak atas pembayaran dari prestasi Pekerjaan yang telah dilaksanakan dan diakui oleh </w:t>
      </w:r>
      <w:r w:rsidRPr="001A0EBA">
        <w:rPr>
          <w:rFonts w:ascii="Arial Narrow" w:hAnsi="Arial Narrow" w:cs="Tahoma"/>
          <w:b/>
          <w:sz w:val="18"/>
          <w:szCs w:val="18"/>
        </w:rPr>
        <w:t>PIHAK PERTAMA</w:t>
      </w:r>
      <w:r w:rsidRPr="001A0EBA">
        <w:rPr>
          <w:rFonts w:ascii="Arial Narrow" w:hAnsi="Arial Narrow" w:cs="Tahoma"/>
          <w:sz w:val="18"/>
          <w:szCs w:val="18"/>
        </w:rPr>
        <w:t>.</w:t>
      </w:r>
    </w:p>
    <w:p w:rsidR="00E155F3" w:rsidRDefault="00E155F3" w:rsidP="00E155F3">
      <w:pPr>
        <w:tabs>
          <w:tab w:val="left" w:pos="540"/>
          <w:tab w:val="left" w:pos="2160"/>
          <w:tab w:val="left" w:pos="2520"/>
          <w:tab w:val="left" w:pos="10036"/>
        </w:tabs>
        <w:spacing w:after="0" w:line="240" w:lineRule="auto"/>
        <w:ind w:right="-86"/>
        <w:jc w:val="center"/>
        <w:rPr>
          <w:rFonts w:ascii="Arial Narrow" w:hAnsi="Arial Narrow" w:cs="Tahoma"/>
          <w:b/>
          <w:sz w:val="18"/>
          <w:szCs w:val="18"/>
          <w:lang w:val="id-ID"/>
        </w:rPr>
      </w:pPr>
      <w:r>
        <w:rPr>
          <w:rFonts w:ascii="Arial Narrow" w:hAnsi="Arial Narrow" w:cs="Tahoma"/>
          <w:b/>
          <w:sz w:val="18"/>
          <w:szCs w:val="18"/>
          <w:lang w:val="id-ID"/>
        </w:rPr>
        <w:t>Pasal 11</w:t>
      </w:r>
    </w:p>
    <w:p w:rsidR="0005161D" w:rsidRPr="001A0EBA" w:rsidRDefault="0005161D" w:rsidP="00E155F3">
      <w:pPr>
        <w:tabs>
          <w:tab w:val="left" w:pos="540"/>
          <w:tab w:val="left" w:pos="2160"/>
          <w:tab w:val="left" w:pos="2520"/>
          <w:tab w:val="left" w:pos="10036"/>
        </w:tabs>
        <w:spacing w:after="0" w:line="240" w:lineRule="auto"/>
        <w:ind w:right="-86"/>
        <w:jc w:val="center"/>
        <w:rPr>
          <w:rFonts w:ascii="Arial Narrow" w:hAnsi="Arial Narrow" w:cs="Tahoma"/>
          <w:b/>
          <w:sz w:val="18"/>
          <w:szCs w:val="18"/>
        </w:rPr>
      </w:pPr>
      <w:r w:rsidRPr="001A0EBA">
        <w:rPr>
          <w:rFonts w:ascii="Arial Narrow" w:hAnsi="Arial Narrow" w:cs="Tahoma"/>
          <w:b/>
          <w:sz w:val="18"/>
          <w:szCs w:val="18"/>
          <w:lang w:val="id-ID"/>
        </w:rPr>
        <w:t>KLAIM DAN RESIKO</w:t>
      </w:r>
    </w:p>
    <w:p w:rsidR="0005161D" w:rsidRPr="001A0EBA" w:rsidRDefault="0005161D" w:rsidP="00946B76">
      <w:pPr>
        <w:pStyle w:val="BodyText"/>
        <w:spacing w:after="0"/>
        <w:ind w:left="284"/>
        <w:jc w:val="both"/>
        <w:rPr>
          <w:rFonts w:ascii="Arial Narrow" w:hAnsi="Arial Narrow" w:cs="Tahoma"/>
          <w:sz w:val="18"/>
          <w:szCs w:val="18"/>
        </w:rPr>
      </w:pPr>
      <w:r w:rsidRPr="001A0EBA">
        <w:rPr>
          <w:rFonts w:ascii="Arial Narrow" w:hAnsi="Arial Narrow" w:cs="Tahoma"/>
          <w:sz w:val="18"/>
          <w:szCs w:val="18"/>
          <w:lang w:val="id-ID"/>
        </w:rPr>
        <w:t xml:space="preserve">Setiap kenaikan harga menjadi beban resiko dan tanggung jawab </w:t>
      </w:r>
      <w:r w:rsidRPr="001A0EBA">
        <w:rPr>
          <w:rFonts w:ascii="Arial Narrow" w:hAnsi="Arial Narrow" w:cs="Tahoma"/>
          <w:b/>
          <w:sz w:val="18"/>
          <w:szCs w:val="18"/>
          <w:lang w:val="id-ID"/>
        </w:rPr>
        <w:t>PIHAK KEDUA</w:t>
      </w:r>
      <w:r w:rsidRPr="001A0EBA">
        <w:rPr>
          <w:rFonts w:ascii="Arial Narrow" w:hAnsi="Arial Narrow" w:cs="Tahoma"/>
          <w:sz w:val="18"/>
          <w:szCs w:val="18"/>
          <w:lang w:val="id-ID"/>
        </w:rPr>
        <w:t xml:space="preserve"> dan </w:t>
      </w:r>
      <w:r w:rsidRPr="000E0FE6">
        <w:rPr>
          <w:rFonts w:ascii="Arial Narrow" w:hAnsi="Arial Narrow" w:cs="Tahoma"/>
          <w:b/>
          <w:sz w:val="18"/>
          <w:szCs w:val="18"/>
        </w:rPr>
        <w:t>PIHAK</w:t>
      </w:r>
      <w:r w:rsidRPr="000E0FE6">
        <w:rPr>
          <w:rFonts w:ascii="Arial Narrow" w:hAnsi="Arial Narrow" w:cs="Tahoma"/>
          <w:b/>
          <w:sz w:val="18"/>
          <w:szCs w:val="18"/>
          <w:lang w:val="id-ID"/>
        </w:rPr>
        <w:t xml:space="preserve"> </w:t>
      </w:r>
      <w:r w:rsidRPr="001A0EBA">
        <w:rPr>
          <w:rFonts w:ascii="Arial Narrow" w:hAnsi="Arial Narrow" w:cs="Tahoma"/>
          <w:b/>
          <w:sz w:val="18"/>
          <w:szCs w:val="18"/>
          <w:lang w:val="id-ID"/>
        </w:rPr>
        <w:t>KEDUA</w:t>
      </w:r>
      <w:r w:rsidRPr="001A0EBA">
        <w:rPr>
          <w:rFonts w:ascii="Arial Narrow" w:hAnsi="Arial Narrow" w:cs="Tahoma"/>
          <w:sz w:val="18"/>
          <w:szCs w:val="18"/>
          <w:lang w:val="id-ID"/>
        </w:rPr>
        <w:t xml:space="preserve"> tidak diperkenankan untuk mengajukan klaim/penuntutan kepada </w:t>
      </w:r>
      <w:r w:rsidRPr="001A0EBA">
        <w:rPr>
          <w:rFonts w:ascii="Arial Narrow" w:hAnsi="Arial Narrow" w:cs="Tahoma"/>
          <w:b/>
          <w:sz w:val="18"/>
          <w:szCs w:val="18"/>
          <w:lang w:val="id-ID"/>
        </w:rPr>
        <w:t>PIHAK PERTAMA</w:t>
      </w:r>
      <w:r w:rsidRPr="001A0EBA">
        <w:rPr>
          <w:rFonts w:ascii="Arial Narrow" w:hAnsi="Arial Narrow" w:cs="Tahoma"/>
          <w:sz w:val="18"/>
          <w:szCs w:val="18"/>
          <w:lang w:val="id-ID"/>
        </w:rPr>
        <w:t xml:space="preserve"> untuk memperoleh penambahan  biaya Pekerjaan</w:t>
      </w:r>
      <w:r w:rsidRPr="001A0EBA">
        <w:rPr>
          <w:rFonts w:ascii="Arial Narrow" w:hAnsi="Arial Narrow" w:cs="Tahoma"/>
          <w:sz w:val="18"/>
          <w:szCs w:val="18"/>
        </w:rPr>
        <w:t>.</w:t>
      </w:r>
    </w:p>
    <w:p w:rsidR="00E155F3" w:rsidRDefault="00E155F3" w:rsidP="00E155F3">
      <w:pPr>
        <w:tabs>
          <w:tab w:val="left" w:pos="540"/>
          <w:tab w:val="left" w:pos="2160"/>
          <w:tab w:val="left" w:pos="2520"/>
          <w:tab w:val="left" w:pos="10036"/>
        </w:tabs>
        <w:spacing w:after="0" w:line="240" w:lineRule="auto"/>
        <w:ind w:left="426" w:right="-86" w:hanging="426"/>
        <w:jc w:val="center"/>
        <w:rPr>
          <w:rFonts w:ascii="Arial Narrow" w:hAnsi="Arial Narrow" w:cs="Tahoma"/>
          <w:b/>
          <w:sz w:val="18"/>
          <w:szCs w:val="18"/>
          <w:lang w:val="id-ID"/>
        </w:rPr>
      </w:pPr>
      <w:r>
        <w:rPr>
          <w:rFonts w:ascii="Arial Narrow" w:hAnsi="Arial Narrow" w:cs="Tahoma"/>
          <w:b/>
          <w:sz w:val="18"/>
          <w:szCs w:val="18"/>
          <w:lang w:val="id-ID"/>
        </w:rPr>
        <w:t>Pasal 12</w:t>
      </w:r>
    </w:p>
    <w:p w:rsidR="0005161D" w:rsidRPr="001A0EBA" w:rsidRDefault="0005161D" w:rsidP="00E155F3">
      <w:pPr>
        <w:tabs>
          <w:tab w:val="left" w:pos="540"/>
          <w:tab w:val="left" w:pos="2160"/>
          <w:tab w:val="left" w:pos="2520"/>
          <w:tab w:val="left" w:pos="10036"/>
        </w:tabs>
        <w:spacing w:after="0" w:line="240" w:lineRule="auto"/>
        <w:ind w:left="426" w:right="-86" w:hanging="426"/>
        <w:jc w:val="center"/>
        <w:rPr>
          <w:rFonts w:ascii="Arial Narrow" w:hAnsi="Arial Narrow" w:cs="Tahoma"/>
          <w:b/>
          <w:sz w:val="18"/>
          <w:szCs w:val="18"/>
        </w:rPr>
      </w:pPr>
      <w:r w:rsidRPr="001A0EBA">
        <w:rPr>
          <w:rFonts w:ascii="Arial Narrow" w:hAnsi="Arial Narrow" w:cs="Tahoma"/>
          <w:b/>
          <w:sz w:val="18"/>
          <w:szCs w:val="18"/>
          <w:lang w:val="id-ID"/>
        </w:rPr>
        <w:t>LARANGAN</w:t>
      </w:r>
    </w:p>
    <w:p w:rsidR="0005161D" w:rsidRPr="001A0EBA" w:rsidRDefault="0005161D" w:rsidP="00AD231A">
      <w:pPr>
        <w:pStyle w:val="BodyText"/>
        <w:numPr>
          <w:ilvl w:val="0"/>
          <w:numId w:val="18"/>
        </w:numPr>
        <w:spacing w:after="0"/>
        <w:ind w:left="709" w:hanging="283"/>
        <w:jc w:val="both"/>
        <w:rPr>
          <w:rFonts w:ascii="Arial Narrow" w:hAnsi="Arial Narrow" w:cs="Tahoma"/>
          <w:sz w:val="18"/>
          <w:szCs w:val="18"/>
          <w:lang w:val="id-ID"/>
        </w:rPr>
      </w:pPr>
      <w:r w:rsidRPr="001A0EBA">
        <w:rPr>
          <w:rFonts w:ascii="Arial Narrow" w:hAnsi="Arial Narrow" w:cs="Tahoma"/>
          <w:b/>
          <w:sz w:val="18"/>
          <w:szCs w:val="18"/>
        </w:rPr>
        <w:t xml:space="preserve">PIHAK KEDUA </w:t>
      </w:r>
      <w:r w:rsidRPr="001A0EBA">
        <w:rPr>
          <w:rFonts w:ascii="Arial Narrow" w:hAnsi="Arial Narrow" w:cs="Tahoma"/>
          <w:sz w:val="18"/>
          <w:szCs w:val="18"/>
        </w:rPr>
        <w:t>dilarang un</w:t>
      </w:r>
      <w:r w:rsidRPr="001A0EBA">
        <w:rPr>
          <w:rFonts w:ascii="Arial Narrow" w:hAnsi="Arial Narrow" w:cs="Tahoma"/>
          <w:sz w:val="18"/>
          <w:szCs w:val="18"/>
          <w:lang w:val="id-ID"/>
        </w:rPr>
        <w:t>t</w:t>
      </w:r>
      <w:r w:rsidRPr="001A0EBA">
        <w:rPr>
          <w:rFonts w:ascii="Arial Narrow" w:hAnsi="Arial Narrow" w:cs="Tahoma"/>
          <w:sz w:val="18"/>
          <w:szCs w:val="18"/>
        </w:rPr>
        <w:t>uk memindahtangankan pekerjaan dimaksud dalam</w:t>
      </w:r>
      <w:r w:rsidRPr="001A0EBA">
        <w:rPr>
          <w:rFonts w:ascii="Arial Narrow" w:hAnsi="Arial Narrow" w:cs="Tahoma"/>
          <w:sz w:val="18"/>
          <w:szCs w:val="18"/>
          <w:lang w:val="id-ID"/>
        </w:rPr>
        <w:t xml:space="preserve"> Perjanjian  </w:t>
      </w:r>
      <w:r w:rsidRPr="001A0EBA">
        <w:rPr>
          <w:rFonts w:ascii="Arial Narrow" w:hAnsi="Arial Narrow" w:cs="Tahoma"/>
          <w:sz w:val="18"/>
          <w:szCs w:val="18"/>
        </w:rPr>
        <w:t xml:space="preserve">ini kepada </w:t>
      </w:r>
      <w:r w:rsidRPr="001A0EBA">
        <w:rPr>
          <w:rFonts w:ascii="Arial Narrow" w:hAnsi="Arial Narrow" w:cs="Tahoma"/>
          <w:sz w:val="18"/>
          <w:szCs w:val="18"/>
          <w:lang w:val="id-ID"/>
        </w:rPr>
        <w:t>p</w:t>
      </w:r>
      <w:r w:rsidRPr="001A0EBA">
        <w:rPr>
          <w:rFonts w:ascii="Arial Narrow" w:hAnsi="Arial Narrow" w:cs="Tahoma"/>
          <w:sz w:val="18"/>
          <w:szCs w:val="18"/>
        </w:rPr>
        <w:t xml:space="preserve">ihak </w:t>
      </w:r>
      <w:r w:rsidRPr="001A0EBA">
        <w:rPr>
          <w:rFonts w:ascii="Arial Narrow" w:hAnsi="Arial Narrow" w:cs="Tahoma"/>
          <w:sz w:val="18"/>
          <w:szCs w:val="18"/>
          <w:lang w:val="id-ID"/>
        </w:rPr>
        <w:t>l</w:t>
      </w:r>
      <w:r w:rsidRPr="001A0EBA">
        <w:rPr>
          <w:rFonts w:ascii="Arial Narrow" w:hAnsi="Arial Narrow" w:cs="Tahoma"/>
          <w:sz w:val="18"/>
          <w:szCs w:val="18"/>
        </w:rPr>
        <w:t>ain atau mens</w:t>
      </w:r>
      <w:r w:rsidRPr="001A0EBA">
        <w:rPr>
          <w:rFonts w:ascii="Arial Narrow" w:hAnsi="Arial Narrow" w:cs="Tahoma"/>
          <w:sz w:val="18"/>
          <w:szCs w:val="18"/>
          <w:lang w:val="id-ID"/>
        </w:rPr>
        <w:t>u</w:t>
      </w:r>
      <w:r w:rsidRPr="001A0EBA">
        <w:rPr>
          <w:rFonts w:ascii="Arial Narrow" w:hAnsi="Arial Narrow" w:cs="Tahoma"/>
          <w:sz w:val="18"/>
          <w:szCs w:val="18"/>
        </w:rPr>
        <w:t xml:space="preserve">bkan kepada </w:t>
      </w:r>
      <w:r w:rsidRPr="001A0EBA">
        <w:rPr>
          <w:rFonts w:ascii="Arial Narrow" w:hAnsi="Arial Narrow" w:cs="Tahoma"/>
          <w:sz w:val="18"/>
          <w:szCs w:val="18"/>
          <w:lang w:val="id-ID"/>
        </w:rPr>
        <w:t>p</w:t>
      </w:r>
      <w:r w:rsidRPr="001A0EBA">
        <w:rPr>
          <w:rFonts w:ascii="Arial Narrow" w:hAnsi="Arial Narrow" w:cs="Tahoma"/>
          <w:sz w:val="18"/>
          <w:szCs w:val="18"/>
        </w:rPr>
        <w:t xml:space="preserve">ihak lain baik sebagian </w:t>
      </w:r>
      <w:r w:rsidRPr="001A0EBA">
        <w:rPr>
          <w:rFonts w:ascii="Arial Narrow" w:hAnsi="Arial Narrow" w:cs="Tahoma"/>
          <w:sz w:val="18"/>
          <w:szCs w:val="18"/>
          <w:lang w:val="id-ID"/>
        </w:rPr>
        <w:t xml:space="preserve">maupun </w:t>
      </w:r>
      <w:r w:rsidRPr="001A0EBA">
        <w:rPr>
          <w:rFonts w:ascii="Arial Narrow" w:hAnsi="Arial Narrow" w:cs="Tahoma"/>
          <w:sz w:val="18"/>
          <w:szCs w:val="18"/>
        </w:rPr>
        <w:t>keseluruhan pekerjaan, kecuali atas persetujuan tertulis dari</w:t>
      </w:r>
      <w:r w:rsidRPr="001A0EBA">
        <w:rPr>
          <w:rFonts w:ascii="Arial Narrow" w:hAnsi="Arial Narrow" w:cs="Tahoma"/>
          <w:sz w:val="18"/>
          <w:szCs w:val="18"/>
          <w:lang w:val="id-ID"/>
        </w:rPr>
        <w:t xml:space="preserve"> </w:t>
      </w:r>
      <w:r w:rsidRPr="001A0EBA">
        <w:rPr>
          <w:rFonts w:ascii="Arial Narrow" w:hAnsi="Arial Narrow" w:cs="Tahoma"/>
          <w:b/>
          <w:sz w:val="18"/>
          <w:szCs w:val="18"/>
        </w:rPr>
        <w:t>PIHAK PERTAMA</w:t>
      </w:r>
      <w:r w:rsidRPr="001A0EBA">
        <w:rPr>
          <w:rFonts w:ascii="Arial Narrow" w:hAnsi="Arial Narrow" w:cs="Tahoma"/>
          <w:sz w:val="18"/>
          <w:szCs w:val="18"/>
          <w:lang w:val="id-ID"/>
        </w:rPr>
        <w:t>;</w:t>
      </w:r>
    </w:p>
    <w:p w:rsidR="0005161D" w:rsidRPr="001A0EBA" w:rsidRDefault="0005161D" w:rsidP="00AD231A">
      <w:pPr>
        <w:pStyle w:val="BodyText"/>
        <w:numPr>
          <w:ilvl w:val="0"/>
          <w:numId w:val="18"/>
        </w:numPr>
        <w:spacing w:after="0"/>
        <w:ind w:left="709" w:hanging="283"/>
        <w:jc w:val="both"/>
        <w:rPr>
          <w:rFonts w:ascii="Arial Narrow" w:hAnsi="Arial Narrow" w:cs="Tahoma"/>
          <w:sz w:val="18"/>
          <w:szCs w:val="18"/>
          <w:lang w:val="id-ID"/>
        </w:rPr>
      </w:pPr>
      <w:r w:rsidRPr="001A0EBA">
        <w:rPr>
          <w:rFonts w:ascii="Arial Narrow" w:hAnsi="Arial Narrow" w:cs="Tahoma"/>
          <w:sz w:val="18"/>
          <w:szCs w:val="18"/>
        </w:rPr>
        <w:t xml:space="preserve">Terhadap hasil pekerjaan pihak lain/sub tetap menjadi tanggung jawab </w:t>
      </w:r>
      <w:r w:rsidRPr="001A0EBA">
        <w:rPr>
          <w:rFonts w:ascii="Arial Narrow" w:hAnsi="Arial Narrow" w:cs="Tahoma"/>
          <w:b/>
          <w:sz w:val="18"/>
          <w:szCs w:val="18"/>
        </w:rPr>
        <w:t>PIHAK KEDUA</w:t>
      </w:r>
      <w:r w:rsidRPr="001A0EBA">
        <w:rPr>
          <w:rFonts w:ascii="Arial Narrow" w:hAnsi="Arial Narrow" w:cs="Tahoma"/>
          <w:sz w:val="18"/>
          <w:szCs w:val="18"/>
        </w:rPr>
        <w:t xml:space="preserve">. </w:t>
      </w:r>
    </w:p>
    <w:p w:rsidR="00E155F3" w:rsidRDefault="00E155F3" w:rsidP="00E155F3">
      <w:pPr>
        <w:tabs>
          <w:tab w:val="left" w:pos="540"/>
          <w:tab w:val="left" w:pos="2160"/>
          <w:tab w:val="left" w:pos="2520"/>
          <w:tab w:val="left" w:pos="10036"/>
        </w:tabs>
        <w:spacing w:after="0" w:line="240" w:lineRule="auto"/>
        <w:ind w:left="426" w:right="-86" w:hanging="426"/>
        <w:jc w:val="center"/>
        <w:rPr>
          <w:rFonts w:ascii="Arial Narrow" w:hAnsi="Arial Narrow" w:cs="Tahoma"/>
          <w:b/>
          <w:sz w:val="18"/>
          <w:szCs w:val="18"/>
          <w:lang w:val="id-ID"/>
        </w:rPr>
      </w:pPr>
      <w:r>
        <w:rPr>
          <w:rFonts w:ascii="Arial Narrow" w:hAnsi="Arial Narrow" w:cs="Tahoma"/>
          <w:b/>
          <w:sz w:val="18"/>
          <w:szCs w:val="18"/>
          <w:lang w:val="id-ID"/>
        </w:rPr>
        <w:t>Pasal 13</w:t>
      </w:r>
    </w:p>
    <w:p w:rsidR="0005161D" w:rsidRPr="001A0EBA" w:rsidRDefault="0005161D" w:rsidP="00E155F3">
      <w:pPr>
        <w:tabs>
          <w:tab w:val="left" w:pos="540"/>
          <w:tab w:val="left" w:pos="2160"/>
          <w:tab w:val="left" w:pos="2520"/>
          <w:tab w:val="left" w:pos="10036"/>
        </w:tabs>
        <w:spacing w:after="0" w:line="240" w:lineRule="auto"/>
        <w:ind w:left="426" w:right="-86" w:hanging="426"/>
        <w:jc w:val="center"/>
        <w:rPr>
          <w:rFonts w:ascii="Arial Narrow" w:hAnsi="Arial Narrow" w:cs="Tahoma"/>
          <w:b/>
          <w:sz w:val="18"/>
          <w:szCs w:val="18"/>
        </w:rPr>
      </w:pPr>
      <w:r w:rsidRPr="001A0EBA">
        <w:rPr>
          <w:rFonts w:ascii="Arial Narrow" w:hAnsi="Arial Narrow" w:cs="Tahoma"/>
          <w:b/>
          <w:sz w:val="18"/>
          <w:szCs w:val="18"/>
          <w:lang w:val="id-ID"/>
        </w:rPr>
        <w:t>PENYELESAIAN PERSELISIHAN DAN TEMPAT KEDUDUKAN</w:t>
      </w:r>
    </w:p>
    <w:p w:rsidR="0005161D" w:rsidRPr="001A0EBA" w:rsidRDefault="0005161D" w:rsidP="00AD231A">
      <w:pPr>
        <w:pStyle w:val="BodyText"/>
        <w:numPr>
          <w:ilvl w:val="0"/>
          <w:numId w:val="19"/>
        </w:numPr>
        <w:spacing w:after="0"/>
        <w:ind w:left="709" w:hanging="283"/>
        <w:jc w:val="both"/>
        <w:rPr>
          <w:rFonts w:ascii="Arial Narrow" w:hAnsi="Arial Narrow" w:cs="Tahoma"/>
          <w:sz w:val="18"/>
          <w:szCs w:val="18"/>
          <w:lang w:val="id-ID"/>
        </w:rPr>
      </w:pPr>
      <w:r w:rsidRPr="001A0EBA">
        <w:rPr>
          <w:rFonts w:ascii="Arial Narrow" w:hAnsi="Arial Narrow" w:cs="Tahoma"/>
          <w:sz w:val="18"/>
          <w:szCs w:val="18"/>
          <w:lang w:val="fi-FI"/>
        </w:rPr>
        <w:t xml:space="preserve">Apabila terjadi perselisihan dalam melaksanakan </w:t>
      </w:r>
      <w:r w:rsidRPr="001A0EBA">
        <w:rPr>
          <w:rFonts w:ascii="Arial Narrow" w:hAnsi="Arial Narrow" w:cs="Tahoma"/>
          <w:sz w:val="18"/>
          <w:szCs w:val="18"/>
          <w:lang w:val="id-ID"/>
        </w:rPr>
        <w:t xml:space="preserve">Perjanjian </w:t>
      </w:r>
      <w:r w:rsidRPr="001A0EBA">
        <w:rPr>
          <w:rFonts w:ascii="Arial Narrow" w:hAnsi="Arial Narrow" w:cs="Tahoma"/>
          <w:sz w:val="18"/>
          <w:szCs w:val="18"/>
          <w:lang w:val="fi-FI"/>
        </w:rPr>
        <w:t xml:space="preserve">ini, maka </w:t>
      </w:r>
      <w:r w:rsidRPr="001A0EBA">
        <w:rPr>
          <w:rFonts w:ascii="Arial Narrow" w:hAnsi="Arial Narrow" w:cs="Tahoma"/>
          <w:b/>
          <w:sz w:val="18"/>
          <w:szCs w:val="18"/>
          <w:lang w:val="fi-FI"/>
        </w:rPr>
        <w:t xml:space="preserve">PIHAK PERTAMA </w:t>
      </w:r>
      <w:r w:rsidRPr="001A0EBA">
        <w:rPr>
          <w:rFonts w:ascii="Arial Narrow" w:hAnsi="Arial Narrow" w:cs="Tahoma"/>
          <w:sz w:val="18"/>
          <w:szCs w:val="18"/>
          <w:lang w:val="fi-FI"/>
        </w:rPr>
        <w:t xml:space="preserve">dan </w:t>
      </w:r>
      <w:r w:rsidRPr="001A0EBA">
        <w:rPr>
          <w:rFonts w:ascii="Arial Narrow" w:hAnsi="Arial Narrow" w:cs="Tahoma"/>
          <w:b/>
          <w:sz w:val="18"/>
          <w:szCs w:val="18"/>
          <w:lang w:val="fi-FI"/>
        </w:rPr>
        <w:t xml:space="preserve">PIHAK KEDUA </w:t>
      </w:r>
      <w:r w:rsidRPr="001A0EBA">
        <w:rPr>
          <w:rFonts w:ascii="Arial Narrow" w:hAnsi="Arial Narrow" w:cs="Tahoma"/>
          <w:sz w:val="18"/>
          <w:szCs w:val="18"/>
          <w:lang w:val="fi-FI"/>
        </w:rPr>
        <w:t>akan menyelesaikan melalui musyawarah</w:t>
      </w:r>
      <w:r w:rsidRPr="001A0EBA">
        <w:rPr>
          <w:rFonts w:ascii="Arial Narrow" w:hAnsi="Arial Narrow" w:cs="Tahoma"/>
          <w:sz w:val="18"/>
          <w:szCs w:val="18"/>
          <w:lang w:val="id-ID"/>
        </w:rPr>
        <w:t xml:space="preserve"> dan mufakat;</w:t>
      </w:r>
    </w:p>
    <w:p w:rsidR="0005161D" w:rsidRPr="001A0EBA" w:rsidRDefault="0005161D" w:rsidP="00AD231A">
      <w:pPr>
        <w:pStyle w:val="BodyText"/>
        <w:numPr>
          <w:ilvl w:val="0"/>
          <w:numId w:val="19"/>
        </w:numPr>
        <w:spacing w:after="0"/>
        <w:ind w:left="709" w:hanging="283"/>
        <w:jc w:val="both"/>
        <w:rPr>
          <w:rFonts w:ascii="Arial Narrow" w:hAnsi="Arial Narrow" w:cs="Tahoma"/>
          <w:sz w:val="18"/>
          <w:szCs w:val="18"/>
          <w:lang w:val="id-ID"/>
        </w:rPr>
      </w:pPr>
      <w:r w:rsidRPr="001A0EBA">
        <w:rPr>
          <w:rFonts w:ascii="Arial Narrow" w:hAnsi="Arial Narrow" w:cs="Tahoma"/>
          <w:sz w:val="18"/>
          <w:szCs w:val="18"/>
        </w:rPr>
        <w:t xml:space="preserve">Apabila dalam jangka waktu 30 (tiga puluh) hari kerja sejak dimulainya musyawarah </w:t>
      </w:r>
      <w:r w:rsidRPr="001A0EBA">
        <w:rPr>
          <w:rFonts w:ascii="Arial Narrow" w:hAnsi="Arial Narrow" w:cs="Tahoma"/>
          <w:sz w:val="18"/>
          <w:szCs w:val="18"/>
          <w:lang w:val="id-ID"/>
        </w:rPr>
        <w:t xml:space="preserve">dan mufakat </w:t>
      </w:r>
      <w:r w:rsidRPr="001A0EBA">
        <w:rPr>
          <w:rFonts w:ascii="Arial Narrow" w:hAnsi="Arial Narrow" w:cs="Tahoma"/>
          <w:sz w:val="18"/>
          <w:szCs w:val="18"/>
        </w:rPr>
        <w:t xml:space="preserve">ini tidak berhasil, maka </w:t>
      </w:r>
      <w:r w:rsidRPr="001A0EBA">
        <w:rPr>
          <w:rFonts w:ascii="Arial Narrow" w:hAnsi="Arial Narrow" w:cs="Tahoma"/>
          <w:b/>
          <w:sz w:val="18"/>
          <w:szCs w:val="18"/>
          <w:lang w:val="id-ID"/>
        </w:rPr>
        <w:t>PARA PIHAK</w:t>
      </w:r>
      <w:r w:rsidRPr="001A0EBA">
        <w:rPr>
          <w:rFonts w:ascii="Arial Narrow" w:hAnsi="Arial Narrow" w:cs="Tahoma"/>
          <w:sz w:val="18"/>
          <w:szCs w:val="18"/>
        </w:rPr>
        <w:t xml:space="preserve"> sepakat untuk mengajukan penyelesaian tersebut melalui Pengadilan Negeri</w:t>
      </w:r>
      <w:r w:rsidRPr="001A0EBA">
        <w:rPr>
          <w:rFonts w:ascii="Arial Narrow" w:hAnsi="Arial Narrow" w:cs="Tahoma"/>
          <w:sz w:val="18"/>
          <w:szCs w:val="18"/>
          <w:lang w:val="id-ID"/>
        </w:rPr>
        <w:t>;</w:t>
      </w:r>
    </w:p>
    <w:p w:rsidR="0005161D" w:rsidRPr="001A0EBA" w:rsidRDefault="0005161D" w:rsidP="00AD231A">
      <w:pPr>
        <w:pStyle w:val="BodyText"/>
        <w:numPr>
          <w:ilvl w:val="0"/>
          <w:numId w:val="19"/>
        </w:numPr>
        <w:spacing w:after="0"/>
        <w:ind w:left="709" w:hanging="283"/>
        <w:jc w:val="both"/>
        <w:rPr>
          <w:rFonts w:ascii="Arial Narrow" w:hAnsi="Arial Narrow" w:cs="Tahoma"/>
          <w:sz w:val="18"/>
          <w:szCs w:val="18"/>
          <w:lang w:val="id-ID"/>
        </w:rPr>
      </w:pPr>
      <w:r w:rsidRPr="001A0EBA">
        <w:rPr>
          <w:rFonts w:ascii="Arial Narrow" w:hAnsi="Arial Narrow" w:cs="Tahoma"/>
          <w:sz w:val="18"/>
          <w:szCs w:val="18"/>
        </w:rPr>
        <w:t xml:space="preserve">Terhadap segala akibat hukum yang timbul dari </w:t>
      </w:r>
      <w:r w:rsidRPr="001A0EBA">
        <w:rPr>
          <w:rFonts w:ascii="Arial Narrow" w:hAnsi="Arial Narrow" w:cs="Tahoma"/>
          <w:sz w:val="18"/>
          <w:szCs w:val="18"/>
          <w:lang w:val="id-ID"/>
        </w:rPr>
        <w:t>Surat Perjanjian</w:t>
      </w:r>
      <w:r w:rsidRPr="001A0EBA">
        <w:rPr>
          <w:rFonts w:ascii="Arial Narrow" w:hAnsi="Arial Narrow" w:cs="Tahoma"/>
          <w:sz w:val="18"/>
          <w:szCs w:val="18"/>
        </w:rPr>
        <w:t xml:space="preserve"> ini, kedua belah pihak memilih tempat kedudukan yang tetap dan tidak berubah di Pengadilan Negeri</w:t>
      </w:r>
      <w:r w:rsidRPr="001A0EBA">
        <w:rPr>
          <w:rFonts w:ascii="Arial Narrow" w:hAnsi="Arial Narrow" w:cs="Tahoma"/>
          <w:sz w:val="18"/>
          <w:szCs w:val="18"/>
          <w:lang w:val="id-ID"/>
        </w:rPr>
        <w:t xml:space="preserve"> </w:t>
      </w:r>
      <w:r w:rsidRPr="001A0EBA">
        <w:rPr>
          <w:rFonts w:ascii="Arial Narrow" w:hAnsi="Arial Narrow" w:cs="Tahoma"/>
          <w:sz w:val="18"/>
          <w:szCs w:val="18"/>
        </w:rPr>
        <w:t>Jakarta Utara</w:t>
      </w:r>
      <w:r w:rsidRPr="001A0EBA">
        <w:rPr>
          <w:rFonts w:ascii="Arial Narrow" w:hAnsi="Arial Narrow" w:cs="Tahoma"/>
          <w:sz w:val="18"/>
          <w:szCs w:val="18"/>
          <w:lang w:val="id-ID"/>
        </w:rPr>
        <w:t>.</w:t>
      </w:r>
    </w:p>
    <w:p w:rsidR="00E155F3" w:rsidRDefault="00E155F3" w:rsidP="00E155F3">
      <w:pPr>
        <w:tabs>
          <w:tab w:val="left" w:pos="540"/>
          <w:tab w:val="left" w:pos="2160"/>
          <w:tab w:val="left" w:pos="2520"/>
          <w:tab w:val="left" w:pos="10036"/>
        </w:tabs>
        <w:spacing w:after="0" w:line="240" w:lineRule="auto"/>
        <w:ind w:left="426" w:right="-86" w:hanging="426"/>
        <w:jc w:val="center"/>
        <w:rPr>
          <w:rFonts w:ascii="Arial Narrow" w:hAnsi="Arial Narrow" w:cs="Tahoma"/>
          <w:b/>
          <w:sz w:val="18"/>
          <w:szCs w:val="18"/>
          <w:lang w:val="id-ID"/>
        </w:rPr>
      </w:pPr>
      <w:r>
        <w:rPr>
          <w:rFonts w:ascii="Arial Narrow" w:hAnsi="Arial Narrow" w:cs="Tahoma"/>
          <w:b/>
          <w:sz w:val="18"/>
          <w:szCs w:val="18"/>
          <w:lang w:val="id-ID"/>
        </w:rPr>
        <w:t>Pasal 14</w:t>
      </w:r>
    </w:p>
    <w:p w:rsidR="0005161D" w:rsidRPr="001A0EBA" w:rsidRDefault="0005161D" w:rsidP="00E155F3">
      <w:pPr>
        <w:tabs>
          <w:tab w:val="left" w:pos="540"/>
          <w:tab w:val="left" w:pos="2160"/>
          <w:tab w:val="left" w:pos="2520"/>
          <w:tab w:val="left" w:pos="10036"/>
        </w:tabs>
        <w:spacing w:after="0" w:line="240" w:lineRule="auto"/>
        <w:ind w:left="426" w:right="-86" w:hanging="426"/>
        <w:jc w:val="center"/>
        <w:rPr>
          <w:rFonts w:ascii="Arial Narrow" w:hAnsi="Arial Narrow" w:cs="Tahoma"/>
          <w:b/>
          <w:sz w:val="18"/>
          <w:szCs w:val="18"/>
        </w:rPr>
      </w:pPr>
      <w:r w:rsidRPr="001A0EBA">
        <w:rPr>
          <w:rFonts w:ascii="Arial Narrow" w:hAnsi="Arial Narrow" w:cs="Tahoma"/>
          <w:b/>
          <w:sz w:val="18"/>
          <w:szCs w:val="18"/>
          <w:lang w:val="id-ID"/>
        </w:rPr>
        <w:t>PEKERJAAN TAMBAH KURANG</w:t>
      </w:r>
    </w:p>
    <w:p w:rsidR="0005161D" w:rsidRPr="001A0EBA" w:rsidRDefault="0005161D" w:rsidP="00AD231A">
      <w:pPr>
        <w:numPr>
          <w:ilvl w:val="0"/>
          <w:numId w:val="20"/>
        </w:numPr>
        <w:spacing w:after="0" w:line="240" w:lineRule="auto"/>
        <w:ind w:right="-85" w:hanging="294"/>
        <w:jc w:val="both"/>
        <w:rPr>
          <w:rFonts w:ascii="Arial Narrow" w:hAnsi="Arial Narrow" w:cs="Tahoma"/>
          <w:sz w:val="18"/>
          <w:szCs w:val="18"/>
          <w:lang w:val="id-ID"/>
        </w:rPr>
      </w:pPr>
      <w:r w:rsidRPr="001A0EBA">
        <w:rPr>
          <w:rFonts w:ascii="Arial Narrow" w:hAnsi="Arial Narrow" w:cs="Tahoma"/>
          <w:sz w:val="18"/>
          <w:szCs w:val="18"/>
          <w:lang w:val="id-ID"/>
        </w:rPr>
        <w:t xml:space="preserve">Perubahan-perubahan yang merupakan penambahan atau pengurangan pekerjaan dikerjakan setelah mendapatkan persetujuan tertulis dari </w:t>
      </w:r>
      <w:r w:rsidRPr="001A0EBA">
        <w:rPr>
          <w:rFonts w:ascii="Arial Narrow" w:hAnsi="Arial Narrow" w:cs="Tahoma"/>
          <w:b/>
          <w:sz w:val="18"/>
          <w:szCs w:val="18"/>
          <w:lang w:val="id-ID"/>
        </w:rPr>
        <w:t>PIHAK PERTAMA</w:t>
      </w:r>
      <w:r w:rsidRPr="001A0EBA">
        <w:rPr>
          <w:rFonts w:ascii="Arial Narrow" w:hAnsi="Arial Narrow" w:cs="Tahoma"/>
          <w:sz w:val="18"/>
          <w:szCs w:val="18"/>
          <w:lang w:val="id-ID"/>
        </w:rPr>
        <w:t xml:space="preserve"> yang dengan jelas menyebutkan jenis dan perincian Pekerjaan.</w:t>
      </w:r>
    </w:p>
    <w:p w:rsidR="0005161D" w:rsidRPr="00946B76" w:rsidRDefault="0005161D" w:rsidP="00AD231A">
      <w:pPr>
        <w:numPr>
          <w:ilvl w:val="0"/>
          <w:numId w:val="20"/>
        </w:numPr>
        <w:spacing w:after="0" w:line="240" w:lineRule="auto"/>
        <w:ind w:right="-85" w:hanging="294"/>
        <w:jc w:val="both"/>
        <w:rPr>
          <w:rFonts w:ascii="Arial Narrow" w:hAnsi="Arial Narrow" w:cs="Tahoma"/>
          <w:sz w:val="18"/>
          <w:szCs w:val="18"/>
          <w:lang w:val="id-ID"/>
        </w:rPr>
      </w:pPr>
      <w:r w:rsidRPr="001A0EBA">
        <w:rPr>
          <w:rFonts w:ascii="Arial Narrow" w:hAnsi="Arial Narrow" w:cs="Tahoma"/>
          <w:sz w:val="18"/>
          <w:szCs w:val="18"/>
          <w:lang w:val="id-ID"/>
        </w:rPr>
        <w:t>Perhitungan biaya untuk perkerjaan tambah/kurang dilakukan atas dasar harga satuan pekerjaan atau harga satuan bahan/upah yang dihitung berdasarkan analisa harga yang tercantum dalam Perjanjian ini. Apabila harga satuan pekerjaan tambah/kurang dimaksud tidak tercantum dalam Perjanjian ini, maka digunakan harga pasar dan berdasarkan atas kesepakatan bersama yang dapat dipertanggungjawabkan.</w:t>
      </w:r>
    </w:p>
    <w:p w:rsidR="00946B76" w:rsidRDefault="00946B76" w:rsidP="00946B76">
      <w:pPr>
        <w:spacing w:after="0" w:line="240" w:lineRule="auto"/>
        <w:ind w:right="-85"/>
        <w:jc w:val="both"/>
        <w:rPr>
          <w:rFonts w:ascii="Arial Narrow" w:hAnsi="Arial Narrow" w:cs="Tahoma"/>
          <w:sz w:val="18"/>
          <w:szCs w:val="18"/>
          <w:lang w:val="en-AU"/>
        </w:rPr>
      </w:pPr>
    </w:p>
    <w:p w:rsidR="00946B76" w:rsidRDefault="00946B76" w:rsidP="00946B76">
      <w:pPr>
        <w:spacing w:after="0" w:line="240" w:lineRule="auto"/>
        <w:ind w:right="-85"/>
        <w:jc w:val="both"/>
        <w:rPr>
          <w:rFonts w:ascii="Arial Narrow" w:hAnsi="Arial Narrow" w:cs="Tahoma"/>
          <w:sz w:val="18"/>
          <w:szCs w:val="18"/>
          <w:lang w:val="en-AU"/>
        </w:rPr>
      </w:pPr>
    </w:p>
    <w:p w:rsidR="00946B76" w:rsidRDefault="00946B76" w:rsidP="00946B76">
      <w:pPr>
        <w:spacing w:after="0" w:line="240" w:lineRule="auto"/>
        <w:ind w:right="-85"/>
        <w:jc w:val="both"/>
        <w:rPr>
          <w:rFonts w:ascii="Arial Narrow" w:hAnsi="Arial Narrow" w:cs="Tahoma"/>
          <w:sz w:val="18"/>
          <w:szCs w:val="18"/>
          <w:lang w:val="en-AU"/>
        </w:rPr>
      </w:pPr>
    </w:p>
    <w:p w:rsidR="00946B76" w:rsidRDefault="00946B76" w:rsidP="00946B76">
      <w:pPr>
        <w:spacing w:after="0" w:line="240" w:lineRule="auto"/>
        <w:ind w:right="-85"/>
        <w:jc w:val="both"/>
        <w:rPr>
          <w:rFonts w:ascii="Arial Narrow" w:hAnsi="Arial Narrow" w:cs="Tahoma"/>
          <w:sz w:val="18"/>
          <w:szCs w:val="18"/>
          <w:lang w:val="en-AU"/>
        </w:rPr>
      </w:pPr>
    </w:p>
    <w:p w:rsidR="00946B76" w:rsidRDefault="00946B76" w:rsidP="00946B76">
      <w:pPr>
        <w:spacing w:after="0" w:line="240" w:lineRule="auto"/>
        <w:ind w:right="-85"/>
        <w:jc w:val="both"/>
        <w:rPr>
          <w:rFonts w:ascii="Arial Narrow" w:hAnsi="Arial Narrow" w:cs="Tahoma"/>
          <w:sz w:val="18"/>
          <w:szCs w:val="18"/>
          <w:lang w:val="en-AU"/>
        </w:rPr>
      </w:pPr>
    </w:p>
    <w:p w:rsidR="00946B76" w:rsidRDefault="00396FE0" w:rsidP="00946B76">
      <w:pPr>
        <w:spacing w:after="0" w:line="240" w:lineRule="auto"/>
        <w:ind w:right="-85"/>
        <w:jc w:val="both"/>
        <w:rPr>
          <w:rFonts w:ascii="Arial Narrow" w:hAnsi="Arial Narrow" w:cs="Tahoma"/>
          <w:sz w:val="18"/>
          <w:szCs w:val="18"/>
          <w:lang w:val="en-AU"/>
        </w:rPr>
      </w:pPr>
      <w:r w:rsidRPr="00396FE0">
        <w:rPr>
          <w:rFonts w:ascii="Arial Narrow" w:hAnsi="Arial Narrow" w:cs="Tahoma"/>
          <w:noProof/>
          <w:sz w:val="18"/>
          <w:szCs w:val="18"/>
          <w:lang w:val="en-AU" w:eastAsia="en-AU"/>
        </w:rPr>
        <w:pict>
          <v:group id="_x0000_s1047" style="position:absolute;left:0;text-align:left;margin-left:139.75pt;margin-top:2.85pt;width:129.75pt;height:45.15pt;z-index:251674624" coordorigin="8954,14600" coordsize="2595,903">
            <v:rect id="_x0000_s1048" style="position:absolute;left:10649;top:14600;width:900;height:405"/>
            <v:rect id="_x0000_s1049" style="position:absolute;left:10649;top:15005;width:900;height:498"/>
            <v:rect id="_x0000_s1050" style="position:absolute;left:8954;top:14600;width:1695;height:405">
              <v:textbox>
                <w:txbxContent>
                  <w:p w:rsidR="00942218" w:rsidRPr="009D3101" w:rsidRDefault="00942218" w:rsidP="00942218">
                    <w:pPr>
                      <w:rPr>
                        <w:sz w:val="20"/>
                        <w:szCs w:val="20"/>
                        <w:lang w:val="id-ID"/>
                      </w:rPr>
                    </w:pPr>
                    <w:r w:rsidRPr="009D3101">
                      <w:rPr>
                        <w:sz w:val="20"/>
                        <w:szCs w:val="20"/>
                        <w:lang w:val="id-ID"/>
                      </w:rPr>
                      <w:t>Pihak Pertama</w:t>
                    </w:r>
                  </w:p>
                </w:txbxContent>
              </v:textbox>
            </v:rect>
            <v:rect id="_x0000_s1051" style="position:absolute;left:8954;top:15005;width:1695;height:498">
              <v:textbox>
                <w:txbxContent>
                  <w:p w:rsidR="00942218" w:rsidRPr="009D3101" w:rsidRDefault="00942218" w:rsidP="00942218">
                    <w:pPr>
                      <w:rPr>
                        <w:sz w:val="20"/>
                        <w:szCs w:val="20"/>
                        <w:lang w:val="id-ID"/>
                      </w:rPr>
                    </w:pPr>
                    <w:r w:rsidRPr="009D3101">
                      <w:rPr>
                        <w:sz w:val="20"/>
                        <w:szCs w:val="20"/>
                        <w:lang w:val="id-ID"/>
                      </w:rPr>
                      <w:t>Pihak Kedua</w:t>
                    </w:r>
                  </w:p>
                </w:txbxContent>
              </v:textbox>
            </v:rect>
          </v:group>
        </w:pict>
      </w:r>
    </w:p>
    <w:p w:rsidR="00946B76" w:rsidRDefault="00946B76" w:rsidP="00946B76">
      <w:pPr>
        <w:spacing w:after="0" w:line="240" w:lineRule="auto"/>
        <w:ind w:right="-85"/>
        <w:jc w:val="both"/>
        <w:rPr>
          <w:rFonts w:ascii="Arial Narrow" w:hAnsi="Arial Narrow" w:cs="Tahoma"/>
          <w:sz w:val="18"/>
          <w:szCs w:val="18"/>
          <w:lang w:val="en-AU"/>
        </w:rPr>
      </w:pPr>
    </w:p>
    <w:p w:rsidR="00946B76" w:rsidRDefault="00946B76" w:rsidP="00946B76">
      <w:pPr>
        <w:spacing w:after="0" w:line="240" w:lineRule="auto"/>
        <w:ind w:right="-85"/>
        <w:jc w:val="both"/>
        <w:rPr>
          <w:rFonts w:ascii="Arial Narrow" w:hAnsi="Arial Narrow" w:cs="Tahoma"/>
          <w:sz w:val="18"/>
          <w:szCs w:val="18"/>
          <w:lang w:val="en-AU"/>
        </w:rPr>
      </w:pPr>
    </w:p>
    <w:p w:rsidR="00946B76" w:rsidRPr="00942218" w:rsidRDefault="00946B76" w:rsidP="00946B76">
      <w:pPr>
        <w:spacing w:after="0" w:line="240" w:lineRule="auto"/>
        <w:ind w:right="-85"/>
        <w:jc w:val="both"/>
        <w:rPr>
          <w:rFonts w:ascii="Arial Narrow" w:hAnsi="Arial Narrow" w:cs="Tahoma"/>
          <w:sz w:val="18"/>
          <w:szCs w:val="18"/>
          <w:lang w:val="id-ID"/>
        </w:rPr>
      </w:pPr>
    </w:p>
    <w:p w:rsidR="00942218" w:rsidRPr="00942218" w:rsidRDefault="00942218" w:rsidP="00942218">
      <w:pPr>
        <w:spacing w:after="0" w:line="240" w:lineRule="auto"/>
        <w:ind w:left="720" w:right="-85"/>
        <w:rPr>
          <w:rFonts w:ascii="Arial Narrow" w:hAnsi="Arial Narrow" w:cs="Tahoma"/>
          <w:b/>
          <w:sz w:val="18"/>
          <w:szCs w:val="18"/>
          <w:lang w:val="en-AU"/>
        </w:rPr>
      </w:pPr>
      <w:r>
        <w:rPr>
          <w:rFonts w:ascii="Arial Narrow" w:hAnsi="Arial Narrow" w:cs="Tahoma"/>
          <w:b/>
          <w:sz w:val="18"/>
          <w:szCs w:val="18"/>
          <w:lang w:val="en-AU"/>
        </w:rPr>
        <w:lastRenderedPageBreak/>
        <w:t xml:space="preserve">                                            </w:t>
      </w:r>
      <w:r w:rsidRPr="00942218">
        <w:rPr>
          <w:rFonts w:ascii="Arial Narrow" w:hAnsi="Arial Narrow" w:cs="Tahoma"/>
          <w:b/>
          <w:sz w:val="18"/>
          <w:szCs w:val="18"/>
          <w:lang w:val="en-AU"/>
        </w:rPr>
        <w:t>Pasal 15</w:t>
      </w:r>
    </w:p>
    <w:p w:rsidR="00942218" w:rsidRPr="00942218" w:rsidRDefault="00942218" w:rsidP="00942218">
      <w:pPr>
        <w:spacing w:after="0" w:line="240" w:lineRule="auto"/>
        <w:ind w:left="720" w:right="-85"/>
        <w:rPr>
          <w:rFonts w:ascii="Arial Narrow" w:hAnsi="Arial Narrow" w:cs="Tahoma"/>
          <w:b/>
          <w:sz w:val="18"/>
          <w:szCs w:val="18"/>
          <w:lang w:val="en-AU"/>
        </w:rPr>
      </w:pPr>
      <w:r>
        <w:rPr>
          <w:rFonts w:ascii="Arial Narrow" w:hAnsi="Arial Narrow" w:cs="Tahoma"/>
          <w:b/>
          <w:sz w:val="18"/>
          <w:szCs w:val="18"/>
          <w:lang w:val="en-AU"/>
        </w:rPr>
        <w:t xml:space="preserve">   </w:t>
      </w:r>
      <w:r w:rsidRPr="00942218">
        <w:rPr>
          <w:rFonts w:ascii="Arial Narrow" w:hAnsi="Arial Narrow" w:cs="Tahoma"/>
          <w:b/>
          <w:sz w:val="18"/>
          <w:szCs w:val="18"/>
          <w:lang w:val="en-AU"/>
        </w:rPr>
        <w:t>KESELAMATAN DAN KESEHATAN KERJA LINGKUNGAN (K3L)</w:t>
      </w:r>
    </w:p>
    <w:p w:rsidR="00942218" w:rsidRPr="00942218" w:rsidRDefault="00942218" w:rsidP="00946B76">
      <w:pPr>
        <w:spacing w:after="0" w:line="240" w:lineRule="auto"/>
        <w:ind w:left="426" w:right="-85"/>
        <w:jc w:val="both"/>
        <w:rPr>
          <w:rFonts w:ascii="Arial Narrow" w:hAnsi="Arial Narrow" w:cs="Tahoma"/>
          <w:sz w:val="18"/>
          <w:szCs w:val="18"/>
          <w:lang w:val="id-ID"/>
        </w:rPr>
      </w:pPr>
      <w:r w:rsidRPr="00942218">
        <w:rPr>
          <w:rFonts w:ascii="Arial Narrow" w:hAnsi="Arial Narrow" w:cs="Tahoma"/>
          <w:b/>
          <w:sz w:val="18"/>
          <w:szCs w:val="18"/>
          <w:lang w:val="id-ID"/>
        </w:rPr>
        <w:t>PIHAK KEDUA</w:t>
      </w:r>
      <w:r w:rsidRPr="00942218">
        <w:rPr>
          <w:rFonts w:ascii="Arial Narrow" w:hAnsi="Arial Narrow" w:cs="Tahoma"/>
          <w:sz w:val="18"/>
          <w:szCs w:val="18"/>
          <w:lang w:val="id-ID"/>
        </w:rPr>
        <w:t xml:space="preserve"> wajib menerapkan Standar Keselamatan dan Kesehatan Kerja Lingkungan (K3L) yang berlaku di</w:t>
      </w:r>
      <w:r>
        <w:rPr>
          <w:rFonts w:ascii="Arial Narrow" w:hAnsi="Arial Narrow" w:cs="Tahoma"/>
          <w:sz w:val="18"/>
          <w:szCs w:val="18"/>
          <w:lang w:val="id-ID"/>
        </w:rPr>
        <w:t xml:space="preserve"> lingkungan proyek, yang berupa</w:t>
      </w:r>
      <w:r w:rsidRPr="00942218">
        <w:rPr>
          <w:rFonts w:ascii="Arial Narrow" w:hAnsi="Arial Narrow" w:cs="Tahoma"/>
          <w:sz w:val="18"/>
          <w:szCs w:val="18"/>
          <w:lang w:val="id-ID"/>
        </w:rPr>
        <w:t>:</w:t>
      </w:r>
    </w:p>
    <w:p w:rsidR="00942218" w:rsidRPr="00946B76" w:rsidRDefault="00942218" w:rsidP="00942218">
      <w:pPr>
        <w:pStyle w:val="ListParagraph"/>
        <w:numPr>
          <w:ilvl w:val="0"/>
          <w:numId w:val="24"/>
        </w:numPr>
        <w:spacing w:after="0" w:line="240" w:lineRule="auto"/>
        <w:ind w:left="709" w:right="-85" w:hanging="283"/>
        <w:jc w:val="both"/>
        <w:rPr>
          <w:rFonts w:ascii="Arial Narrow" w:hAnsi="Arial Narrow" w:cs="Tahoma"/>
          <w:sz w:val="18"/>
          <w:szCs w:val="18"/>
          <w:lang w:val="id-ID"/>
        </w:rPr>
      </w:pPr>
      <w:r w:rsidRPr="00942218">
        <w:rPr>
          <w:rFonts w:ascii="Arial Narrow" w:hAnsi="Arial Narrow" w:cs="Tahoma"/>
          <w:sz w:val="18"/>
          <w:szCs w:val="18"/>
          <w:lang w:val="id-ID"/>
        </w:rPr>
        <w:t>Memberikan perlindungan keselamatan dan kesehatan kerja bagi semua tenaga kerja dan lin</w:t>
      </w:r>
      <w:r>
        <w:rPr>
          <w:rFonts w:ascii="Arial Narrow" w:hAnsi="Arial Narrow" w:cs="Tahoma"/>
          <w:sz w:val="18"/>
          <w:szCs w:val="18"/>
          <w:lang w:val="id-ID"/>
        </w:rPr>
        <w:t>gkungan sesuai dengan ketentuan/</w:t>
      </w:r>
      <w:r w:rsidRPr="00942218">
        <w:rPr>
          <w:rFonts w:ascii="Arial Narrow" w:hAnsi="Arial Narrow" w:cs="Tahoma"/>
          <w:sz w:val="18"/>
          <w:szCs w:val="18"/>
          <w:lang w:val="id-ID"/>
        </w:rPr>
        <w:t>norma yang berlaku untuk mencapai nihil kecelakaan kerja.</w:t>
      </w:r>
    </w:p>
    <w:p w:rsidR="00942218" w:rsidRPr="00942218" w:rsidRDefault="00942218" w:rsidP="00942218">
      <w:pPr>
        <w:pStyle w:val="ListParagraph"/>
        <w:numPr>
          <w:ilvl w:val="0"/>
          <w:numId w:val="24"/>
        </w:numPr>
        <w:spacing w:after="0" w:line="240" w:lineRule="auto"/>
        <w:ind w:left="709" w:right="-85" w:hanging="283"/>
        <w:jc w:val="both"/>
        <w:rPr>
          <w:rFonts w:ascii="Arial Narrow" w:hAnsi="Arial Narrow" w:cs="Tahoma"/>
          <w:sz w:val="18"/>
          <w:szCs w:val="18"/>
          <w:lang w:val="id-ID"/>
        </w:rPr>
      </w:pPr>
      <w:r w:rsidRPr="00942218">
        <w:rPr>
          <w:rFonts w:ascii="Arial Narrow" w:hAnsi="Arial Narrow" w:cs="Tahoma"/>
          <w:sz w:val="18"/>
          <w:szCs w:val="18"/>
          <w:lang w:val="id-ID"/>
        </w:rPr>
        <w:t>Menjamin terlaksananya usaha pencegahan kecelakaan pada semua tingkatan pekerjaan dan selalu terus berupaya mewujudkan tidak ada kecelakaan kerja, dengan memakai dan menggunakan alat-alat keselamatan dan kesehatan kerja lingkungan.</w:t>
      </w:r>
    </w:p>
    <w:p w:rsidR="00942218" w:rsidRPr="00942218" w:rsidRDefault="00942218" w:rsidP="00942218">
      <w:pPr>
        <w:pStyle w:val="ListParagraph"/>
        <w:numPr>
          <w:ilvl w:val="0"/>
          <w:numId w:val="24"/>
        </w:numPr>
        <w:spacing w:after="0" w:line="240" w:lineRule="auto"/>
        <w:ind w:left="709" w:right="-85" w:hanging="283"/>
        <w:jc w:val="both"/>
        <w:rPr>
          <w:rFonts w:ascii="Arial Narrow" w:hAnsi="Arial Narrow" w:cs="Tahoma"/>
          <w:sz w:val="18"/>
          <w:szCs w:val="18"/>
          <w:lang w:val="id-ID"/>
        </w:rPr>
      </w:pPr>
      <w:r w:rsidRPr="00942218">
        <w:rPr>
          <w:rFonts w:ascii="Arial Narrow" w:hAnsi="Arial Narrow" w:cs="Tahoma"/>
          <w:sz w:val="18"/>
          <w:szCs w:val="18"/>
          <w:lang w:val="id-ID"/>
        </w:rPr>
        <w:t>Pengadaan Alat Pelindung Diri (APD), seperti: helm, sepa</w:t>
      </w:r>
      <w:r>
        <w:rPr>
          <w:rFonts w:ascii="Arial Narrow" w:hAnsi="Arial Narrow" w:cs="Tahoma"/>
          <w:sz w:val="18"/>
          <w:szCs w:val="18"/>
          <w:lang w:val="id-ID"/>
        </w:rPr>
        <w:t>tu kerja, sarung tangan</w:t>
      </w:r>
      <w:r w:rsidRPr="00942218">
        <w:rPr>
          <w:rFonts w:ascii="Arial Narrow" w:hAnsi="Arial Narrow" w:cs="Tahoma"/>
          <w:sz w:val="18"/>
          <w:szCs w:val="18"/>
          <w:lang w:val="id-ID"/>
        </w:rPr>
        <w:t xml:space="preserve">, kaca mata las, </w:t>
      </w:r>
      <w:r>
        <w:rPr>
          <w:rFonts w:ascii="Arial Narrow" w:hAnsi="Arial Narrow" w:cs="Tahoma"/>
          <w:sz w:val="18"/>
          <w:szCs w:val="18"/>
          <w:lang w:val="id-ID"/>
        </w:rPr>
        <w:t>sabuk pengaman</w:t>
      </w:r>
      <w:r w:rsidRPr="00942218">
        <w:rPr>
          <w:rFonts w:ascii="Arial Narrow" w:hAnsi="Arial Narrow" w:cs="Tahoma"/>
          <w:sz w:val="18"/>
          <w:szCs w:val="18"/>
          <w:lang w:val="id-ID"/>
        </w:rPr>
        <w:t>, peli</w:t>
      </w:r>
      <w:r>
        <w:rPr>
          <w:rFonts w:ascii="Arial Narrow" w:hAnsi="Arial Narrow" w:cs="Tahoma"/>
          <w:sz w:val="18"/>
          <w:szCs w:val="18"/>
          <w:lang w:val="id-ID"/>
        </w:rPr>
        <w:t>ndung telinga</w:t>
      </w:r>
      <w:r>
        <w:rPr>
          <w:rFonts w:ascii="Arial Narrow" w:hAnsi="Arial Narrow" w:cs="Tahoma"/>
          <w:sz w:val="18"/>
          <w:szCs w:val="18"/>
          <w:lang w:val="en-AU"/>
        </w:rPr>
        <w:t xml:space="preserve"> </w:t>
      </w:r>
      <w:r w:rsidRPr="00942218">
        <w:rPr>
          <w:rFonts w:ascii="Arial Narrow" w:hAnsi="Arial Narrow" w:cs="Tahoma"/>
          <w:sz w:val="18"/>
          <w:szCs w:val="18"/>
          <w:lang w:val="id-ID"/>
        </w:rPr>
        <w:t>dan sebagainya.</w:t>
      </w:r>
    </w:p>
    <w:p w:rsidR="00942218" w:rsidRPr="00942218" w:rsidRDefault="00942218" w:rsidP="00942218">
      <w:pPr>
        <w:pStyle w:val="ListParagraph"/>
        <w:numPr>
          <w:ilvl w:val="0"/>
          <w:numId w:val="24"/>
        </w:numPr>
        <w:spacing w:after="0" w:line="240" w:lineRule="auto"/>
        <w:ind w:left="709" w:right="-85" w:hanging="283"/>
        <w:jc w:val="both"/>
        <w:rPr>
          <w:rFonts w:ascii="Arial Narrow" w:hAnsi="Arial Narrow" w:cs="Tahoma"/>
          <w:sz w:val="18"/>
          <w:szCs w:val="18"/>
          <w:lang w:val="id-ID"/>
        </w:rPr>
      </w:pPr>
      <w:r w:rsidRPr="00942218">
        <w:rPr>
          <w:rFonts w:ascii="Arial Narrow" w:hAnsi="Arial Narrow" w:cs="Tahoma"/>
          <w:sz w:val="18"/>
          <w:szCs w:val="18"/>
          <w:lang w:val="id-ID"/>
        </w:rPr>
        <w:t>Menjamin kebersihan lokasi kerja dari sampah-sampah sisa pekerjaan dan sampah yang berasal dari luar (pekerja, bungkusan makanan, plastik makanan, bungkus rokok, puntung rokok dan lain sebagainya), serta membuang sampah tersebut keluar area proyek atau Tempat Pembuangan Akhir (TPA).</w:t>
      </w:r>
    </w:p>
    <w:p w:rsidR="00D10F14" w:rsidRPr="00DE0B2A" w:rsidRDefault="00DE0B2A" w:rsidP="00D10F14">
      <w:pPr>
        <w:tabs>
          <w:tab w:val="left" w:pos="540"/>
          <w:tab w:val="left" w:pos="2160"/>
          <w:tab w:val="left" w:pos="2520"/>
          <w:tab w:val="left" w:pos="10036"/>
        </w:tabs>
        <w:spacing w:after="0" w:line="240" w:lineRule="auto"/>
        <w:ind w:left="426" w:right="-86" w:hanging="426"/>
        <w:jc w:val="center"/>
        <w:rPr>
          <w:rFonts w:ascii="Arial Narrow" w:hAnsi="Arial Narrow" w:cs="Tahoma"/>
          <w:b/>
          <w:sz w:val="18"/>
          <w:szCs w:val="18"/>
          <w:lang w:val="en-AU"/>
        </w:rPr>
      </w:pPr>
      <w:r>
        <w:rPr>
          <w:rFonts w:ascii="Arial Narrow" w:hAnsi="Arial Narrow" w:cs="Tahoma"/>
          <w:b/>
          <w:sz w:val="18"/>
          <w:szCs w:val="18"/>
          <w:lang w:val="id-ID"/>
        </w:rPr>
        <w:t>Pasal 1</w:t>
      </w:r>
      <w:r>
        <w:rPr>
          <w:rFonts w:ascii="Arial Narrow" w:hAnsi="Arial Narrow" w:cs="Tahoma"/>
          <w:b/>
          <w:sz w:val="18"/>
          <w:szCs w:val="18"/>
          <w:lang w:val="en-AU"/>
        </w:rPr>
        <w:t>6</w:t>
      </w:r>
    </w:p>
    <w:p w:rsidR="0005161D" w:rsidRPr="001A0EBA" w:rsidRDefault="0005161D" w:rsidP="00D10F14">
      <w:pPr>
        <w:tabs>
          <w:tab w:val="left" w:pos="540"/>
          <w:tab w:val="left" w:pos="2160"/>
          <w:tab w:val="left" w:pos="2520"/>
          <w:tab w:val="left" w:pos="10036"/>
        </w:tabs>
        <w:spacing w:after="0" w:line="240" w:lineRule="auto"/>
        <w:ind w:left="426" w:right="-86" w:hanging="426"/>
        <w:jc w:val="center"/>
        <w:rPr>
          <w:rFonts w:ascii="Arial Narrow" w:hAnsi="Arial Narrow" w:cs="Tahoma"/>
          <w:b/>
          <w:sz w:val="18"/>
          <w:szCs w:val="18"/>
        </w:rPr>
      </w:pPr>
      <w:r w:rsidRPr="001A0EBA">
        <w:rPr>
          <w:rFonts w:ascii="Arial Narrow" w:hAnsi="Arial Narrow" w:cs="Tahoma"/>
          <w:b/>
          <w:sz w:val="18"/>
          <w:szCs w:val="18"/>
          <w:lang w:val="id-ID"/>
        </w:rPr>
        <w:t>HAL-HAL LAIN</w:t>
      </w:r>
    </w:p>
    <w:p w:rsidR="0005161D" w:rsidRPr="001A0EBA" w:rsidRDefault="0005161D" w:rsidP="008F6EF9">
      <w:pPr>
        <w:numPr>
          <w:ilvl w:val="0"/>
          <w:numId w:val="21"/>
        </w:numPr>
        <w:spacing w:after="0" w:line="240" w:lineRule="auto"/>
        <w:ind w:right="-85" w:hanging="294"/>
        <w:jc w:val="both"/>
        <w:rPr>
          <w:rFonts w:ascii="Arial Narrow" w:hAnsi="Arial Narrow" w:cs="Tahoma"/>
          <w:sz w:val="18"/>
          <w:szCs w:val="18"/>
          <w:lang w:val="id-ID"/>
        </w:rPr>
      </w:pPr>
      <w:r w:rsidRPr="001A0EBA">
        <w:rPr>
          <w:rFonts w:ascii="Arial Narrow" w:hAnsi="Arial Narrow" w:cs="Tahoma"/>
          <w:b/>
          <w:sz w:val="18"/>
          <w:szCs w:val="18"/>
          <w:lang w:val="id-ID"/>
        </w:rPr>
        <w:t xml:space="preserve">PIHAK KEDUA </w:t>
      </w:r>
      <w:r w:rsidRPr="001A0EBA">
        <w:rPr>
          <w:rFonts w:ascii="Arial Narrow" w:hAnsi="Arial Narrow" w:cs="Tahoma"/>
          <w:sz w:val="18"/>
          <w:szCs w:val="18"/>
          <w:lang w:val="id-ID"/>
        </w:rPr>
        <w:t xml:space="preserve">membebaskan </w:t>
      </w:r>
      <w:r w:rsidRPr="001A0EBA">
        <w:rPr>
          <w:rFonts w:ascii="Arial Narrow" w:hAnsi="Arial Narrow" w:cs="Tahoma"/>
          <w:b/>
          <w:sz w:val="18"/>
          <w:szCs w:val="18"/>
          <w:lang w:val="id-ID"/>
        </w:rPr>
        <w:t>PIHAK PERTAMA</w:t>
      </w:r>
      <w:r w:rsidRPr="001A0EBA">
        <w:rPr>
          <w:rFonts w:ascii="Arial Narrow" w:hAnsi="Arial Narrow" w:cs="Tahoma"/>
          <w:sz w:val="18"/>
          <w:szCs w:val="18"/>
          <w:lang w:val="id-ID"/>
        </w:rPr>
        <w:t xml:space="preserve"> dari segala tuntutan yang timbul dari pihak manapun juga sebagai akibat dari Perjanjian ini.</w:t>
      </w:r>
    </w:p>
    <w:p w:rsidR="00575D68" w:rsidRPr="001A0EBA" w:rsidRDefault="0005161D" w:rsidP="008F6EF9">
      <w:pPr>
        <w:numPr>
          <w:ilvl w:val="0"/>
          <w:numId w:val="21"/>
        </w:numPr>
        <w:spacing w:after="0" w:line="240" w:lineRule="auto"/>
        <w:ind w:right="-85" w:hanging="294"/>
        <w:jc w:val="both"/>
        <w:rPr>
          <w:rFonts w:ascii="Arial Narrow" w:hAnsi="Arial Narrow" w:cs="Tahoma"/>
          <w:sz w:val="18"/>
          <w:szCs w:val="18"/>
          <w:lang w:val="id-ID"/>
        </w:rPr>
      </w:pPr>
      <w:r w:rsidRPr="001A0EBA">
        <w:rPr>
          <w:rFonts w:ascii="Arial Narrow" w:hAnsi="Arial Narrow" w:cs="Tahoma"/>
          <w:sz w:val="18"/>
          <w:szCs w:val="18"/>
          <w:lang w:val="id-ID"/>
        </w:rPr>
        <w:t xml:space="preserve">Segala sesuatu yang belum cukup diatur dalam Perjanjian ini dan dipandang perlu oleh </w:t>
      </w:r>
      <w:r w:rsidRPr="001A0EBA">
        <w:rPr>
          <w:rFonts w:ascii="Arial Narrow" w:hAnsi="Arial Narrow" w:cs="Tahoma"/>
          <w:b/>
          <w:sz w:val="18"/>
          <w:szCs w:val="18"/>
          <w:lang w:val="id-ID"/>
        </w:rPr>
        <w:t>PARA PIHAK</w:t>
      </w:r>
      <w:r w:rsidRPr="001A0EBA">
        <w:rPr>
          <w:rFonts w:ascii="Arial Narrow" w:hAnsi="Arial Narrow" w:cs="Tahoma"/>
          <w:sz w:val="18"/>
          <w:szCs w:val="18"/>
          <w:lang w:val="id-ID"/>
        </w:rPr>
        <w:t>, maka</w:t>
      </w:r>
      <w:r w:rsidRPr="001A0EBA">
        <w:rPr>
          <w:rFonts w:ascii="Arial Narrow" w:hAnsi="Arial Narrow" w:cs="Tahoma"/>
          <w:b/>
          <w:sz w:val="18"/>
          <w:szCs w:val="18"/>
          <w:lang w:val="id-ID"/>
        </w:rPr>
        <w:t xml:space="preserve">  </w:t>
      </w:r>
      <w:r w:rsidRPr="001A0EBA">
        <w:rPr>
          <w:rFonts w:ascii="Arial Narrow" w:hAnsi="Arial Narrow" w:cs="Tahoma"/>
          <w:sz w:val="18"/>
          <w:szCs w:val="18"/>
          <w:lang w:val="id-ID"/>
        </w:rPr>
        <w:t>perubahan-perubahannya akan diatur dalam Perjanjian Tambahan (Addendum) yang merupakan bagian yang tidak terpisahkan dari Perjanjian ini.</w:t>
      </w:r>
    </w:p>
    <w:p w:rsidR="0005161D" w:rsidRPr="001A0EBA" w:rsidRDefault="0005161D" w:rsidP="0005161D">
      <w:pPr>
        <w:pStyle w:val="BodyTextIndent"/>
        <w:ind w:left="0" w:right="-29"/>
        <w:jc w:val="both"/>
        <w:rPr>
          <w:rFonts w:ascii="Arial Narrow" w:hAnsi="Arial Narrow" w:cs="Tahoma"/>
          <w:sz w:val="18"/>
          <w:szCs w:val="18"/>
          <w:lang w:val="id-ID"/>
        </w:rPr>
      </w:pPr>
      <w:r w:rsidRPr="001A0EBA">
        <w:rPr>
          <w:rFonts w:ascii="Arial Narrow" w:hAnsi="Arial Narrow" w:cs="Tahoma"/>
          <w:b/>
          <w:sz w:val="18"/>
          <w:szCs w:val="18"/>
          <w:lang w:val="id-ID"/>
        </w:rPr>
        <w:t>.</w:t>
      </w:r>
    </w:p>
    <w:p w:rsidR="00C672BA" w:rsidRPr="00C672BA" w:rsidRDefault="00396FE0">
      <w:pPr>
        <w:rPr>
          <w:rFonts w:ascii="Arial Narrow" w:hAnsi="Arial Narrow"/>
          <w:sz w:val="18"/>
          <w:szCs w:val="18"/>
          <w:lang w:val="id-ID"/>
        </w:rPr>
      </w:pPr>
      <w:r w:rsidRPr="00396FE0">
        <w:rPr>
          <w:rFonts w:ascii="Arial Narrow" w:hAnsi="Arial Narrow"/>
          <w:noProof/>
          <w:sz w:val="18"/>
          <w:szCs w:val="18"/>
          <w:lang w:val="en-AU" w:eastAsia="en-AU"/>
        </w:rPr>
        <w:pict>
          <v:group id="_x0000_s1052" style="position:absolute;margin-left:434.35pt;margin-top:407.4pt;width:129.75pt;height:45.15pt;z-index:251675648" coordorigin="8954,14600" coordsize="2595,903">
            <v:rect id="_x0000_s1053" style="position:absolute;left:10649;top:14600;width:900;height:405"/>
            <v:rect id="_x0000_s1054" style="position:absolute;left:10649;top:15005;width:900;height:498"/>
            <v:rect id="_x0000_s1055" style="position:absolute;left:8954;top:14600;width:1695;height:405">
              <v:textbox>
                <w:txbxContent>
                  <w:p w:rsidR="00942218" w:rsidRPr="009D3101" w:rsidRDefault="00942218" w:rsidP="00942218">
                    <w:pPr>
                      <w:rPr>
                        <w:sz w:val="20"/>
                        <w:szCs w:val="20"/>
                        <w:lang w:val="id-ID"/>
                      </w:rPr>
                    </w:pPr>
                    <w:r w:rsidRPr="009D3101">
                      <w:rPr>
                        <w:sz w:val="20"/>
                        <w:szCs w:val="20"/>
                        <w:lang w:val="id-ID"/>
                      </w:rPr>
                      <w:t>Pihak Pertama</w:t>
                    </w:r>
                  </w:p>
                </w:txbxContent>
              </v:textbox>
            </v:rect>
            <v:rect id="_x0000_s1056" style="position:absolute;left:8954;top:15005;width:1695;height:498">
              <v:textbox>
                <w:txbxContent>
                  <w:p w:rsidR="00942218" w:rsidRPr="009D3101" w:rsidRDefault="00942218" w:rsidP="00942218">
                    <w:pPr>
                      <w:rPr>
                        <w:sz w:val="20"/>
                        <w:szCs w:val="20"/>
                        <w:lang w:val="id-ID"/>
                      </w:rPr>
                    </w:pPr>
                    <w:r w:rsidRPr="009D3101">
                      <w:rPr>
                        <w:sz w:val="20"/>
                        <w:szCs w:val="20"/>
                        <w:lang w:val="id-ID"/>
                      </w:rPr>
                      <w:t>Pihak Kedua</w:t>
                    </w:r>
                  </w:p>
                </w:txbxContent>
              </v:textbox>
            </v:rect>
          </v:group>
        </w:pict>
      </w:r>
    </w:p>
    <w:sectPr w:rsidR="00C672BA" w:rsidRPr="00C672BA" w:rsidSect="00946B76">
      <w:pgSz w:w="12240" w:h="15840"/>
      <w:pgMar w:top="624" w:right="629" w:bottom="272" w:left="357" w:header="720" w:footer="720" w:gutter="0"/>
      <w:cols w:num="2" w:space="50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63890"/>
    <w:multiLevelType w:val="hybridMultilevel"/>
    <w:tmpl w:val="DA880C6E"/>
    <w:lvl w:ilvl="0" w:tplc="0421000F">
      <w:start w:val="1"/>
      <w:numFmt w:val="decimal"/>
      <w:lvlText w:val="%1."/>
      <w:lvlJc w:val="left"/>
      <w:pPr>
        <w:ind w:left="10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02167C6"/>
    <w:multiLevelType w:val="hybridMultilevel"/>
    <w:tmpl w:val="A610472C"/>
    <w:lvl w:ilvl="0" w:tplc="04210011">
      <w:start w:val="1"/>
      <w:numFmt w:val="decimal"/>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7C63CD"/>
    <w:multiLevelType w:val="hybridMultilevel"/>
    <w:tmpl w:val="E67E0CAE"/>
    <w:lvl w:ilvl="0" w:tplc="5F56F25E">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A17223C"/>
    <w:multiLevelType w:val="hybridMultilevel"/>
    <w:tmpl w:val="E14E1268"/>
    <w:lvl w:ilvl="0" w:tplc="88AA6886">
      <w:start w:val="2"/>
      <w:numFmt w:val="decimal"/>
      <w:lvlText w:val="%1."/>
      <w:lvlJc w:val="left"/>
      <w:pPr>
        <w:ind w:left="720" w:hanging="360"/>
      </w:pPr>
      <w:rPr>
        <w:rFonts w:hint="default"/>
        <w:b w:val="0"/>
      </w:rPr>
    </w:lvl>
    <w:lvl w:ilvl="1" w:tplc="04210019">
      <w:start w:val="1"/>
      <w:numFmt w:val="lowerLetter"/>
      <w:lvlText w:val="%2."/>
      <w:lvlJc w:val="left"/>
      <w:pPr>
        <w:ind w:left="1440" w:hanging="360"/>
      </w:pPr>
    </w:lvl>
    <w:lvl w:ilvl="2" w:tplc="04210011">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9463A4"/>
    <w:multiLevelType w:val="hybridMultilevel"/>
    <w:tmpl w:val="309AE26E"/>
    <w:lvl w:ilvl="0" w:tplc="50066D72">
      <w:start w:val="1"/>
      <w:numFmt w:val="decimal"/>
      <w:lvlText w:val="%1."/>
      <w:lvlJc w:val="left"/>
      <w:pPr>
        <w:ind w:left="786" w:hanging="360"/>
      </w:pPr>
      <w:rPr>
        <w:b w:val="0"/>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8D10D2C"/>
    <w:multiLevelType w:val="hybridMultilevel"/>
    <w:tmpl w:val="1D584492"/>
    <w:lvl w:ilvl="0" w:tplc="507AAC74">
      <w:start w:val="1"/>
      <w:numFmt w:val="decimal"/>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C17D41"/>
    <w:multiLevelType w:val="hybridMultilevel"/>
    <w:tmpl w:val="B428F86A"/>
    <w:lvl w:ilvl="0" w:tplc="A124785C">
      <w:start w:val="1"/>
      <w:numFmt w:val="lowerLetter"/>
      <w:lvlText w:val="%1."/>
      <w:lvlJc w:val="left"/>
      <w:pPr>
        <w:ind w:left="4689" w:hanging="360"/>
      </w:pPr>
      <w:rPr>
        <w:rFonts w:ascii="Arial Narrow" w:eastAsia="Times New Roman" w:hAnsi="Arial Narrow" w:cs="Tahoma"/>
      </w:rPr>
    </w:lvl>
    <w:lvl w:ilvl="1" w:tplc="B4C2176E">
      <w:start w:val="1"/>
      <w:numFmt w:val="decimal"/>
      <w:lvlText w:val="%2)"/>
      <w:lvlJc w:val="left"/>
      <w:pPr>
        <w:ind w:left="5409" w:hanging="360"/>
      </w:pPr>
      <w:rPr>
        <w:rFonts w:hint="default"/>
      </w:rPr>
    </w:lvl>
    <w:lvl w:ilvl="2" w:tplc="0421001B" w:tentative="1">
      <w:start w:val="1"/>
      <w:numFmt w:val="lowerRoman"/>
      <w:lvlText w:val="%3."/>
      <w:lvlJc w:val="right"/>
      <w:pPr>
        <w:ind w:left="6129" w:hanging="180"/>
      </w:pPr>
    </w:lvl>
    <w:lvl w:ilvl="3" w:tplc="0421000F" w:tentative="1">
      <w:start w:val="1"/>
      <w:numFmt w:val="decimal"/>
      <w:lvlText w:val="%4."/>
      <w:lvlJc w:val="left"/>
      <w:pPr>
        <w:ind w:left="6849" w:hanging="360"/>
      </w:pPr>
    </w:lvl>
    <w:lvl w:ilvl="4" w:tplc="04210019" w:tentative="1">
      <w:start w:val="1"/>
      <w:numFmt w:val="lowerLetter"/>
      <w:lvlText w:val="%5."/>
      <w:lvlJc w:val="left"/>
      <w:pPr>
        <w:ind w:left="7569" w:hanging="360"/>
      </w:pPr>
    </w:lvl>
    <w:lvl w:ilvl="5" w:tplc="0421001B" w:tentative="1">
      <w:start w:val="1"/>
      <w:numFmt w:val="lowerRoman"/>
      <w:lvlText w:val="%6."/>
      <w:lvlJc w:val="right"/>
      <w:pPr>
        <w:ind w:left="8289" w:hanging="180"/>
      </w:pPr>
    </w:lvl>
    <w:lvl w:ilvl="6" w:tplc="0421000F" w:tentative="1">
      <w:start w:val="1"/>
      <w:numFmt w:val="decimal"/>
      <w:lvlText w:val="%7."/>
      <w:lvlJc w:val="left"/>
      <w:pPr>
        <w:ind w:left="9009" w:hanging="360"/>
      </w:pPr>
    </w:lvl>
    <w:lvl w:ilvl="7" w:tplc="04210019" w:tentative="1">
      <w:start w:val="1"/>
      <w:numFmt w:val="lowerLetter"/>
      <w:lvlText w:val="%8."/>
      <w:lvlJc w:val="left"/>
      <w:pPr>
        <w:ind w:left="9729" w:hanging="360"/>
      </w:pPr>
    </w:lvl>
    <w:lvl w:ilvl="8" w:tplc="0421001B" w:tentative="1">
      <w:start w:val="1"/>
      <w:numFmt w:val="lowerRoman"/>
      <w:lvlText w:val="%9."/>
      <w:lvlJc w:val="right"/>
      <w:pPr>
        <w:ind w:left="10449" w:hanging="180"/>
      </w:pPr>
    </w:lvl>
  </w:abstractNum>
  <w:abstractNum w:abstractNumId="7">
    <w:nsid w:val="2C2D78FE"/>
    <w:multiLevelType w:val="hybridMultilevel"/>
    <w:tmpl w:val="89120774"/>
    <w:lvl w:ilvl="0" w:tplc="04210019">
      <w:start w:val="1"/>
      <w:numFmt w:val="lowerLetter"/>
      <w:lvlText w:val="%1."/>
      <w:lvlJc w:val="left"/>
      <w:pPr>
        <w:ind w:left="4772" w:hanging="360"/>
      </w:pPr>
    </w:lvl>
    <w:lvl w:ilvl="1" w:tplc="8B526FE4">
      <w:start w:val="1"/>
      <w:numFmt w:val="lowerLetter"/>
      <w:lvlText w:val="%2."/>
      <w:lvlJc w:val="left"/>
      <w:pPr>
        <w:ind w:left="5492" w:hanging="360"/>
      </w:pPr>
      <w:rPr>
        <w:b w:val="0"/>
      </w:rPr>
    </w:lvl>
    <w:lvl w:ilvl="2" w:tplc="3B0A7DBE">
      <w:start w:val="1"/>
      <w:numFmt w:val="decimal"/>
      <w:lvlText w:val="%3."/>
      <w:lvlJc w:val="left"/>
      <w:pPr>
        <w:ind w:left="6392" w:hanging="360"/>
      </w:pPr>
      <w:rPr>
        <w:rFonts w:hint="default"/>
        <w:b w:val="0"/>
      </w:rPr>
    </w:lvl>
    <w:lvl w:ilvl="3" w:tplc="0421000F" w:tentative="1">
      <w:start w:val="1"/>
      <w:numFmt w:val="decimal"/>
      <w:lvlText w:val="%4."/>
      <w:lvlJc w:val="left"/>
      <w:pPr>
        <w:ind w:left="6932" w:hanging="360"/>
      </w:pPr>
    </w:lvl>
    <w:lvl w:ilvl="4" w:tplc="04210019" w:tentative="1">
      <w:start w:val="1"/>
      <w:numFmt w:val="lowerLetter"/>
      <w:lvlText w:val="%5."/>
      <w:lvlJc w:val="left"/>
      <w:pPr>
        <w:ind w:left="7652" w:hanging="360"/>
      </w:pPr>
    </w:lvl>
    <w:lvl w:ilvl="5" w:tplc="0421001B" w:tentative="1">
      <w:start w:val="1"/>
      <w:numFmt w:val="lowerRoman"/>
      <w:lvlText w:val="%6."/>
      <w:lvlJc w:val="right"/>
      <w:pPr>
        <w:ind w:left="8372" w:hanging="180"/>
      </w:pPr>
    </w:lvl>
    <w:lvl w:ilvl="6" w:tplc="0421000F" w:tentative="1">
      <w:start w:val="1"/>
      <w:numFmt w:val="decimal"/>
      <w:lvlText w:val="%7."/>
      <w:lvlJc w:val="left"/>
      <w:pPr>
        <w:ind w:left="9092" w:hanging="360"/>
      </w:pPr>
    </w:lvl>
    <w:lvl w:ilvl="7" w:tplc="04210019" w:tentative="1">
      <w:start w:val="1"/>
      <w:numFmt w:val="lowerLetter"/>
      <w:lvlText w:val="%8."/>
      <w:lvlJc w:val="left"/>
      <w:pPr>
        <w:ind w:left="9812" w:hanging="360"/>
      </w:pPr>
    </w:lvl>
    <w:lvl w:ilvl="8" w:tplc="0421001B" w:tentative="1">
      <w:start w:val="1"/>
      <w:numFmt w:val="lowerRoman"/>
      <w:lvlText w:val="%9."/>
      <w:lvlJc w:val="right"/>
      <w:pPr>
        <w:ind w:left="10532" w:hanging="180"/>
      </w:pPr>
    </w:lvl>
  </w:abstractNum>
  <w:abstractNum w:abstractNumId="8">
    <w:nsid w:val="2CF44BE6"/>
    <w:multiLevelType w:val="hybridMultilevel"/>
    <w:tmpl w:val="7924E4F6"/>
    <w:lvl w:ilvl="0" w:tplc="9CE6A46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36F344B4"/>
    <w:multiLevelType w:val="hybridMultilevel"/>
    <w:tmpl w:val="D7488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A854FA"/>
    <w:multiLevelType w:val="hybridMultilevel"/>
    <w:tmpl w:val="9C8053A0"/>
    <w:lvl w:ilvl="0" w:tplc="04210019">
      <w:start w:val="1"/>
      <w:numFmt w:val="lowerLetter"/>
      <w:lvlText w:val="%1."/>
      <w:lvlJc w:val="left"/>
      <w:pPr>
        <w:ind w:left="5667" w:hanging="360"/>
      </w:pPr>
    </w:lvl>
    <w:lvl w:ilvl="1" w:tplc="04210019">
      <w:start w:val="1"/>
      <w:numFmt w:val="lowerLetter"/>
      <w:lvlText w:val="%2."/>
      <w:lvlJc w:val="left"/>
      <w:pPr>
        <w:ind w:left="6387" w:hanging="360"/>
      </w:pPr>
    </w:lvl>
    <w:lvl w:ilvl="2" w:tplc="0421001B">
      <w:start w:val="1"/>
      <w:numFmt w:val="lowerRoman"/>
      <w:lvlText w:val="%3."/>
      <w:lvlJc w:val="right"/>
      <w:pPr>
        <w:ind w:left="7107" w:hanging="180"/>
      </w:pPr>
    </w:lvl>
    <w:lvl w:ilvl="3" w:tplc="0421000F" w:tentative="1">
      <w:start w:val="1"/>
      <w:numFmt w:val="decimal"/>
      <w:lvlText w:val="%4."/>
      <w:lvlJc w:val="left"/>
      <w:pPr>
        <w:ind w:left="7827" w:hanging="360"/>
      </w:pPr>
    </w:lvl>
    <w:lvl w:ilvl="4" w:tplc="04210019" w:tentative="1">
      <w:start w:val="1"/>
      <w:numFmt w:val="lowerLetter"/>
      <w:lvlText w:val="%5."/>
      <w:lvlJc w:val="left"/>
      <w:pPr>
        <w:ind w:left="8547" w:hanging="360"/>
      </w:pPr>
    </w:lvl>
    <w:lvl w:ilvl="5" w:tplc="0421001B" w:tentative="1">
      <w:start w:val="1"/>
      <w:numFmt w:val="lowerRoman"/>
      <w:lvlText w:val="%6."/>
      <w:lvlJc w:val="right"/>
      <w:pPr>
        <w:ind w:left="9267" w:hanging="180"/>
      </w:pPr>
    </w:lvl>
    <w:lvl w:ilvl="6" w:tplc="0421000F" w:tentative="1">
      <w:start w:val="1"/>
      <w:numFmt w:val="decimal"/>
      <w:lvlText w:val="%7."/>
      <w:lvlJc w:val="left"/>
      <w:pPr>
        <w:ind w:left="9987" w:hanging="360"/>
      </w:pPr>
    </w:lvl>
    <w:lvl w:ilvl="7" w:tplc="04210019" w:tentative="1">
      <w:start w:val="1"/>
      <w:numFmt w:val="lowerLetter"/>
      <w:lvlText w:val="%8."/>
      <w:lvlJc w:val="left"/>
      <w:pPr>
        <w:ind w:left="10707" w:hanging="360"/>
      </w:pPr>
    </w:lvl>
    <w:lvl w:ilvl="8" w:tplc="0421001B" w:tentative="1">
      <w:start w:val="1"/>
      <w:numFmt w:val="lowerRoman"/>
      <w:lvlText w:val="%9."/>
      <w:lvlJc w:val="right"/>
      <w:pPr>
        <w:ind w:left="11427" w:hanging="180"/>
      </w:pPr>
    </w:lvl>
  </w:abstractNum>
  <w:abstractNum w:abstractNumId="11">
    <w:nsid w:val="3B0F639D"/>
    <w:multiLevelType w:val="hybridMultilevel"/>
    <w:tmpl w:val="8B7693AC"/>
    <w:lvl w:ilvl="0" w:tplc="0C09000F">
      <w:start w:val="1"/>
      <w:numFmt w:val="decimal"/>
      <w:lvlText w:val="%1."/>
      <w:lvlJc w:val="left"/>
      <w:pPr>
        <w:ind w:left="1470" w:hanging="360"/>
      </w:pPr>
    </w:lvl>
    <w:lvl w:ilvl="1" w:tplc="0C090019" w:tentative="1">
      <w:start w:val="1"/>
      <w:numFmt w:val="lowerLetter"/>
      <w:lvlText w:val="%2."/>
      <w:lvlJc w:val="left"/>
      <w:pPr>
        <w:ind w:left="2190" w:hanging="360"/>
      </w:pPr>
    </w:lvl>
    <w:lvl w:ilvl="2" w:tplc="0C09001B" w:tentative="1">
      <w:start w:val="1"/>
      <w:numFmt w:val="lowerRoman"/>
      <w:lvlText w:val="%3."/>
      <w:lvlJc w:val="right"/>
      <w:pPr>
        <w:ind w:left="2910" w:hanging="180"/>
      </w:pPr>
    </w:lvl>
    <w:lvl w:ilvl="3" w:tplc="0C09000F" w:tentative="1">
      <w:start w:val="1"/>
      <w:numFmt w:val="decimal"/>
      <w:lvlText w:val="%4."/>
      <w:lvlJc w:val="left"/>
      <w:pPr>
        <w:ind w:left="3630" w:hanging="360"/>
      </w:pPr>
    </w:lvl>
    <w:lvl w:ilvl="4" w:tplc="0C090019" w:tentative="1">
      <w:start w:val="1"/>
      <w:numFmt w:val="lowerLetter"/>
      <w:lvlText w:val="%5."/>
      <w:lvlJc w:val="left"/>
      <w:pPr>
        <w:ind w:left="4350" w:hanging="360"/>
      </w:pPr>
    </w:lvl>
    <w:lvl w:ilvl="5" w:tplc="0C09001B" w:tentative="1">
      <w:start w:val="1"/>
      <w:numFmt w:val="lowerRoman"/>
      <w:lvlText w:val="%6."/>
      <w:lvlJc w:val="right"/>
      <w:pPr>
        <w:ind w:left="5070" w:hanging="180"/>
      </w:pPr>
    </w:lvl>
    <w:lvl w:ilvl="6" w:tplc="0C09000F" w:tentative="1">
      <w:start w:val="1"/>
      <w:numFmt w:val="decimal"/>
      <w:lvlText w:val="%7."/>
      <w:lvlJc w:val="left"/>
      <w:pPr>
        <w:ind w:left="5790" w:hanging="360"/>
      </w:pPr>
    </w:lvl>
    <w:lvl w:ilvl="7" w:tplc="0C090019" w:tentative="1">
      <w:start w:val="1"/>
      <w:numFmt w:val="lowerLetter"/>
      <w:lvlText w:val="%8."/>
      <w:lvlJc w:val="left"/>
      <w:pPr>
        <w:ind w:left="6510" w:hanging="360"/>
      </w:pPr>
    </w:lvl>
    <w:lvl w:ilvl="8" w:tplc="0C09001B" w:tentative="1">
      <w:start w:val="1"/>
      <w:numFmt w:val="lowerRoman"/>
      <w:lvlText w:val="%9."/>
      <w:lvlJc w:val="right"/>
      <w:pPr>
        <w:ind w:left="7230" w:hanging="180"/>
      </w:pPr>
    </w:lvl>
  </w:abstractNum>
  <w:abstractNum w:abstractNumId="12">
    <w:nsid w:val="48DB4E06"/>
    <w:multiLevelType w:val="hybridMultilevel"/>
    <w:tmpl w:val="F912BDF0"/>
    <w:lvl w:ilvl="0" w:tplc="5F56F25E">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F176513"/>
    <w:multiLevelType w:val="hybridMultilevel"/>
    <w:tmpl w:val="5FC8F344"/>
    <w:lvl w:ilvl="0" w:tplc="327897BE">
      <w:start w:val="1"/>
      <w:numFmt w:val="lowerLetter"/>
      <w:lvlText w:val="%1."/>
      <w:lvlJc w:val="left"/>
      <w:pPr>
        <w:ind w:left="6168" w:hanging="360"/>
      </w:pPr>
      <w:rPr>
        <w:rFonts w:ascii="Arial Narrow" w:eastAsia="Times New Roman" w:hAnsi="Arial Narrow" w:cs="Tahoma"/>
      </w:rPr>
    </w:lvl>
    <w:lvl w:ilvl="1" w:tplc="04210019">
      <w:start w:val="1"/>
      <w:numFmt w:val="lowerLetter"/>
      <w:lvlText w:val="%2."/>
      <w:lvlJc w:val="left"/>
      <w:pPr>
        <w:ind w:left="6888" w:hanging="360"/>
      </w:pPr>
    </w:lvl>
    <w:lvl w:ilvl="2" w:tplc="0421001B">
      <w:start w:val="1"/>
      <w:numFmt w:val="lowerRoman"/>
      <w:lvlText w:val="%3."/>
      <w:lvlJc w:val="right"/>
      <w:pPr>
        <w:ind w:left="7608" w:hanging="180"/>
      </w:pPr>
    </w:lvl>
    <w:lvl w:ilvl="3" w:tplc="0421000F" w:tentative="1">
      <w:start w:val="1"/>
      <w:numFmt w:val="decimal"/>
      <w:lvlText w:val="%4."/>
      <w:lvlJc w:val="left"/>
      <w:pPr>
        <w:ind w:left="8328" w:hanging="360"/>
      </w:pPr>
    </w:lvl>
    <w:lvl w:ilvl="4" w:tplc="04210019" w:tentative="1">
      <w:start w:val="1"/>
      <w:numFmt w:val="lowerLetter"/>
      <w:lvlText w:val="%5."/>
      <w:lvlJc w:val="left"/>
      <w:pPr>
        <w:ind w:left="9048" w:hanging="360"/>
      </w:pPr>
    </w:lvl>
    <w:lvl w:ilvl="5" w:tplc="0421001B" w:tentative="1">
      <w:start w:val="1"/>
      <w:numFmt w:val="lowerRoman"/>
      <w:lvlText w:val="%6."/>
      <w:lvlJc w:val="right"/>
      <w:pPr>
        <w:ind w:left="9768" w:hanging="180"/>
      </w:pPr>
    </w:lvl>
    <w:lvl w:ilvl="6" w:tplc="0421000F" w:tentative="1">
      <w:start w:val="1"/>
      <w:numFmt w:val="decimal"/>
      <w:lvlText w:val="%7."/>
      <w:lvlJc w:val="left"/>
      <w:pPr>
        <w:ind w:left="10488" w:hanging="360"/>
      </w:pPr>
    </w:lvl>
    <w:lvl w:ilvl="7" w:tplc="04210019" w:tentative="1">
      <w:start w:val="1"/>
      <w:numFmt w:val="lowerLetter"/>
      <w:lvlText w:val="%8."/>
      <w:lvlJc w:val="left"/>
      <w:pPr>
        <w:ind w:left="11208" w:hanging="360"/>
      </w:pPr>
    </w:lvl>
    <w:lvl w:ilvl="8" w:tplc="0421001B" w:tentative="1">
      <w:start w:val="1"/>
      <w:numFmt w:val="lowerRoman"/>
      <w:lvlText w:val="%9."/>
      <w:lvlJc w:val="right"/>
      <w:pPr>
        <w:ind w:left="11928" w:hanging="180"/>
      </w:pPr>
    </w:lvl>
  </w:abstractNum>
  <w:abstractNum w:abstractNumId="14">
    <w:nsid w:val="53C44FAB"/>
    <w:multiLevelType w:val="hybridMultilevel"/>
    <w:tmpl w:val="8EDAE9C2"/>
    <w:lvl w:ilvl="0" w:tplc="5F56F25E">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C9462A1"/>
    <w:multiLevelType w:val="multilevel"/>
    <w:tmpl w:val="00000000"/>
    <w:lvl w:ilvl="0">
      <w:start w:val="1"/>
      <w:numFmt w:val="decimal"/>
      <w:lvlText w:val="%1."/>
      <w:lvlJc w:val="left"/>
      <w:pPr>
        <w:ind w:left="720" w:hanging="360"/>
      </w:pPr>
      <w:rPr>
        <w:rFonts w:hint="default"/>
        <w:color w:val="000000"/>
        <w:w w:val="100"/>
      </w:rPr>
    </w:lvl>
    <w:lvl w:ilvl="1" w:tentative="1">
      <w:start w:val="1"/>
      <w:numFmt w:val="lowerLetter"/>
      <w:lvlText w:val="%2."/>
      <w:lvlJc w:val="left"/>
      <w:pPr>
        <w:ind w:left="1800" w:hanging="360"/>
      </w:pPr>
      <w:rPr>
        <w:rFonts w:hint="default"/>
        <w:w w:val="100"/>
      </w:rPr>
    </w:lvl>
    <w:lvl w:ilvl="2" w:tentative="1">
      <w:start w:val="1"/>
      <w:numFmt w:val="lowerRoman"/>
      <w:lvlText w:val="%3."/>
      <w:lvlJc w:val="right"/>
      <w:pPr>
        <w:ind w:left="2520" w:hanging="180"/>
      </w:pPr>
      <w:rPr>
        <w:rFonts w:hint="default"/>
        <w:w w:val="100"/>
      </w:rPr>
    </w:lvl>
    <w:lvl w:ilvl="3" w:tentative="1">
      <w:start w:val="1"/>
      <w:numFmt w:val="decimal"/>
      <w:lvlText w:val="%4."/>
      <w:lvlJc w:val="left"/>
      <w:pPr>
        <w:ind w:left="3240" w:hanging="360"/>
      </w:pPr>
      <w:rPr>
        <w:rFonts w:hint="default"/>
        <w:w w:val="100"/>
      </w:rPr>
    </w:lvl>
    <w:lvl w:ilvl="4" w:tentative="1">
      <w:start w:val="1"/>
      <w:numFmt w:val="lowerLetter"/>
      <w:lvlText w:val="%5."/>
      <w:lvlJc w:val="left"/>
      <w:pPr>
        <w:ind w:left="3960" w:hanging="360"/>
      </w:pPr>
      <w:rPr>
        <w:rFonts w:hint="default"/>
        <w:w w:val="100"/>
      </w:rPr>
    </w:lvl>
    <w:lvl w:ilvl="5" w:tentative="1">
      <w:start w:val="1"/>
      <w:numFmt w:val="lowerRoman"/>
      <w:lvlText w:val="%6."/>
      <w:lvlJc w:val="right"/>
      <w:pPr>
        <w:ind w:left="4680" w:hanging="180"/>
      </w:pPr>
      <w:rPr>
        <w:rFonts w:hint="default"/>
        <w:w w:val="100"/>
      </w:rPr>
    </w:lvl>
    <w:lvl w:ilvl="6" w:tentative="1">
      <w:start w:val="1"/>
      <w:numFmt w:val="decimal"/>
      <w:lvlText w:val="%7."/>
      <w:lvlJc w:val="left"/>
      <w:pPr>
        <w:ind w:left="5400" w:hanging="360"/>
      </w:pPr>
      <w:rPr>
        <w:rFonts w:hint="default"/>
        <w:w w:val="100"/>
      </w:rPr>
    </w:lvl>
    <w:lvl w:ilvl="7" w:tentative="1">
      <w:start w:val="1"/>
      <w:numFmt w:val="lowerLetter"/>
      <w:lvlText w:val="%8."/>
      <w:lvlJc w:val="left"/>
      <w:pPr>
        <w:ind w:left="6120" w:hanging="360"/>
      </w:pPr>
      <w:rPr>
        <w:rFonts w:hint="default"/>
        <w:w w:val="100"/>
      </w:rPr>
    </w:lvl>
    <w:lvl w:ilvl="8" w:tentative="1">
      <w:start w:val="1"/>
      <w:numFmt w:val="lowerRoman"/>
      <w:lvlText w:val="%9."/>
      <w:lvlJc w:val="right"/>
      <w:pPr>
        <w:ind w:left="6840" w:hanging="180"/>
      </w:pPr>
      <w:rPr>
        <w:rFonts w:hint="default"/>
        <w:w w:val="100"/>
      </w:rPr>
    </w:lvl>
  </w:abstractNum>
  <w:abstractNum w:abstractNumId="16">
    <w:nsid w:val="5C9462A2"/>
    <w:multiLevelType w:val="multilevel"/>
    <w:tmpl w:val="00000000"/>
    <w:lvl w:ilvl="0">
      <w:start w:val="1"/>
      <w:numFmt w:val="lowerLetter"/>
      <w:lvlText w:val="%1."/>
      <w:lvlJc w:val="left"/>
      <w:pPr>
        <w:ind w:left="360" w:hanging="360"/>
      </w:pPr>
      <w:rPr>
        <w:rFonts w:hint="default"/>
        <w:w w:val="10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17">
    <w:nsid w:val="5C9462A3"/>
    <w:multiLevelType w:val="multilevel"/>
    <w:tmpl w:val="00000000"/>
    <w:lvl w:ilvl="0">
      <w:start w:val="1"/>
      <w:numFmt w:val="lowerLetter"/>
      <w:lvlText w:val="%1."/>
      <w:lvlJc w:val="left"/>
      <w:pPr>
        <w:ind w:left="9149" w:hanging="360"/>
      </w:pPr>
      <w:rPr>
        <w:rFonts w:hint="default"/>
        <w:w w:val="100"/>
      </w:rPr>
    </w:lvl>
    <w:lvl w:ilvl="1" w:tentative="1">
      <w:start w:val="1"/>
      <w:numFmt w:val="lowerLetter"/>
      <w:lvlText w:val="%2."/>
      <w:lvlJc w:val="left"/>
      <w:pPr>
        <w:ind w:left="10229" w:hanging="360"/>
      </w:pPr>
      <w:rPr>
        <w:rFonts w:hint="default"/>
        <w:w w:val="100"/>
      </w:rPr>
    </w:lvl>
    <w:lvl w:ilvl="2" w:tentative="1">
      <w:start w:val="1"/>
      <w:numFmt w:val="lowerRoman"/>
      <w:lvlText w:val="%3."/>
      <w:lvlJc w:val="right"/>
      <w:pPr>
        <w:ind w:left="10949" w:hanging="180"/>
      </w:pPr>
      <w:rPr>
        <w:rFonts w:hint="default"/>
        <w:w w:val="100"/>
      </w:rPr>
    </w:lvl>
    <w:lvl w:ilvl="3" w:tentative="1">
      <w:start w:val="1"/>
      <w:numFmt w:val="decimal"/>
      <w:lvlText w:val="%4."/>
      <w:lvlJc w:val="left"/>
      <w:pPr>
        <w:ind w:left="11669" w:hanging="360"/>
      </w:pPr>
      <w:rPr>
        <w:rFonts w:hint="default"/>
        <w:w w:val="100"/>
      </w:rPr>
    </w:lvl>
    <w:lvl w:ilvl="4" w:tentative="1">
      <w:start w:val="1"/>
      <w:numFmt w:val="lowerLetter"/>
      <w:lvlText w:val="%5."/>
      <w:lvlJc w:val="left"/>
      <w:pPr>
        <w:ind w:left="12389" w:hanging="360"/>
      </w:pPr>
      <w:rPr>
        <w:rFonts w:hint="default"/>
        <w:w w:val="100"/>
      </w:rPr>
    </w:lvl>
    <w:lvl w:ilvl="5" w:tentative="1">
      <w:start w:val="1"/>
      <w:numFmt w:val="lowerRoman"/>
      <w:lvlText w:val="%6."/>
      <w:lvlJc w:val="right"/>
      <w:pPr>
        <w:ind w:left="13109" w:hanging="180"/>
      </w:pPr>
      <w:rPr>
        <w:rFonts w:hint="default"/>
        <w:w w:val="100"/>
      </w:rPr>
    </w:lvl>
    <w:lvl w:ilvl="6" w:tentative="1">
      <w:start w:val="1"/>
      <w:numFmt w:val="decimal"/>
      <w:lvlText w:val="%7."/>
      <w:lvlJc w:val="left"/>
      <w:pPr>
        <w:ind w:left="13829" w:hanging="360"/>
      </w:pPr>
      <w:rPr>
        <w:rFonts w:hint="default"/>
        <w:w w:val="100"/>
      </w:rPr>
    </w:lvl>
    <w:lvl w:ilvl="7" w:tentative="1">
      <w:start w:val="1"/>
      <w:numFmt w:val="lowerLetter"/>
      <w:lvlText w:val="%8."/>
      <w:lvlJc w:val="left"/>
      <w:pPr>
        <w:ind w:left="14549" w:hanging="360"/>
      </w:pPr>
      <w:rPr>
        <w:rFonts w:hint="default"/>
        <w:w w:val="100"/>
      </w:rPr>
    </w:lvl>
    <w:lvl w:ilvl="8" w:tentative="1">
      <w:start w:val="1"/>
      <w:numFmt w:val="lowerRoman"/>
      <w:lvlText w:val="%9."/>
      <w:lvlJc w:val="right"/>
      <w:pPr>
        <w:ind w:left="15269" w:hanging="180"/>
      </w:pPr>
      <w:rPr>
        <w:rFonts w:hint="default"/>
        <w:w w:val="100"/>
      </w:rPr>
    </w:lvl>
  </w:abstractNum>
  <w:abstractNum w:abstractNumId="18">
    <w:nsid w:val="63020227"/>
    <w:multiLevelType w:val="hybridMultilevel"/>
    <w:tmpl w:val="C96A7AF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636140E1"/>
    <w:multiLevelType w:val="hybridMultilevel"/>
    <w:tmpl w:val="FD8A330A"/>
    <w:lvl w:ilvl="0" w:tplc="6524866A">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3EF03E7"/>
    <w:multiLevelType w:val="hybridMultilevel"/>
    <w:tmpl w:val="03FC43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5FD5540"/>
    <w:multiLevelType w:val="hybridMultilevel"/>
    <w:tmpl w:val="73C02EA0"/>
    <w:lvl w:ilvl="0" w:tplc="5F56F25E">
      <w:start w:val="1"/>
      <w:numFmt w:val="decimal"/>
      <w:lvlText w:val="%1."/>
      <w:lvlJc w:val="left"/>
      <w:pPr>
        <w:ind w:left="1260" w:hanging="360"/>
      </w:pPr>
      <w:rPr>
        <w:rFonts w:hint="default"/>
        <w:i w:val="0"/>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2">
    <w:nsid w:val="6AE46C92"/>
    <w:multiLevelType w:val="hybridMultilevel"/>
    <w:tmpl w:val="F266B8DA"/>
    <w:lvl w:ilvl="0" w:tplc="2E2EFC8A">
      <w:start w:val="1"/>
      <w:numFmt w:val="decimal"/>
      <w:lvlText w:val="%1."/>
      <w:lvlJc w:val="left"/>
      <w:pPr>
        <w:ind w:left="6392" w:hanging="360"/>
      </w:pPr>
      <w:rPr>
        <w:rFonts w:hint="default"/>
      </w:rPr>
    </w:lvl>
    <w:lvl w:ilvl="1" w:tplc="04210019" w:tentative="1">
      <w:start w:val="1"/>
      <w:numFmt w:val="lowerLetter"/>
      <w:lvlText w:val="%2."/>
      <w:lvlJc w:val="left"/>
      <w:pPr>
        <w:ind w:left="7112" w:hanging="360"/>
      </w:pPr>
    </w:lvl>
    <w:lvl w:ilvl="2" w:tplc="0421001B" w:tentative="1">
      <w:start w:val="1"/>
      <w:numFmt w:val="lowerRoman"/>
      <w:lvlText w:val="%3."/>
      <w:lvlJc w:val="right"/>
      <w:pPr>
        <w:ind w:left="7832" w:hanging="180"/>
      </w:pPr>
    </w:lvl>
    <w:lvl w:ilvl="3" w:tplc="0421000F" w:tentative="1">
      <w:start w:val="1"/>
      <w:numFmt w:val="decimal"/>
      <w:lvlText w:val="%4."/>
      <w:lvlJc w:val="left"/>
      <w:pPr>
        <w:ind w:left="8552" w:hanging="360"/>
      </w:pPr>
    </w:lvl>
    <w:lvl w:ilvl="4" w:tplc="04210019" w:tentative="1">
      <w:start w:val="1"/>
      <w:numFmt w:val="lowerLetter"/>
      <w:lvlText w:val="%5."/>
      <w:lvlJc w:val="left"/>
      <w:pPr>
        <w:ind w:left="9272" w:hanging="360"/>
      </w:pPr>
    </w:lvl>
    <w:lvl w:ilvl="5" w:tplc="0421001B" w:tentative="1">
      <w:start w:val="1"/>
      <w:numFmt w:val="lowerRoman"/>
      <w:lvlText w:val="%6."/>
      <w:lvlJc w:val="right"/>
      <w:pPr>
        <w:ind w:left="9992" w:hanging="180"/>
      </w:pPr>
    </w:lvl>
    <w:lvl w:ilvl="6" w:tplc="0421000F" w:tentative="1">
      <w:start w:val="1"/>
      <w:numFmt w:val="decimal"/>
      <w:lvlText w:val="%7."/>
      <w:lvlJc w:val="left"/>
      <w:pPr>
        <w:ind w:left="10712" w:hanging="360"/>
      </w:pPr>
    </w:lvl>
    <w:lvl w:ilvl="7" w:tplc="04210019" w:tentative="1">
      <w:start w:val="1"/>
      <w:numFmt w:val="lowerLetter"/>
      <w:lvlText w:val="%8."/>
      <w:lvlJc w:val="left"/>
      <w:pPr>
        <w:ind w:left="11432" w:hanging="360"/>
      </w:pPr>
    </w:lvl>
    <w:lvl w:ilvl="8" w:tplc="0421001B" w:tentative="1">
      <w:start w:val="1"/>
      <w:numFmt w:val="lowerRoman"/>
      <w:lvlText w:val="%9."/>
      <w:lvlJc w:val="right"/>
      <w:pPr>
        <w:ind w:left="12152" w:hanging="180"/>
      </w:pPr>
    </w:lvl>
  </w:abstractNum>
  <w:abstractNum w:abstractNumId="23">
    <w:nsid w:val="70FA78B0"/>
    <w:multiLevelType w:val="hybridMultilevel"/>
    <w:tmpl w:val="7542BECC"/>
    <w:lvl w:ilvl="0" w:tplc="38B83B20">
      <w:start w:val="1"/>
      <w:numFmt w:val="lowerLetter"/>
      <w:lvlText w:val="%1."/>
      <w:lvlJc w:val="left"/>
      <w:pPr>
        <w:ind w:left="4755" w:hanging="360"/>
      </w:pPr>
      <w:rPr>
        <w:rFonts w:hint="default"/>
        <w:sz w:val="18"/>
        <w:szCs w:val="18"/>
      </w:rPr>
    </w:lvl>
    <w:lvl w:ilvl="1" w:tplc="04210019">
      <w:start w:val="1"/>
      <w:numFmt w:val="lowerLetter"/>
      <w:lvlText w:val="%2."/>
      <w:lvlJc w:val="left"/>
      <w:pPr>
        <w:ind w:left="5475" w:hanging="360"/>
      </w:pPr>
    </w:lvl>
    <w:lvl w:ilvl="2" w:tplc="5A526BC4">
      <w:start w:val="1"/>
      <w:numFmt w:val="decimal"/>
      <w:lvlText w:val="%3."/>
      <w:lvlJc w:val="right"/>
      <w:pPr>
        <w:ind w:left="6195" w:hanging="180"/>
      </w:pPr>
      <w:rPr>
        <w:rFonts w:ascii="Arial Narrow" w:eastAsia="Times New Roman" w:hAnsi="Arial Narrow" w:cs="Tahoma"/>
      </w:rPr>
    </w:lvl>
    <w:lvl w:ilvl="3" w:tplc="0421000F" w:tentative="1">
      <w:start w:val="1"/>
      <w:numFmt w:val="decimal"/>
      <w:lvlText w:val="%4."/>
      <w:lvlJc w:val="left"/>
      <w:pPr>
        <w:ind w:left="6915" w:hanging="360"/>
      </w:pPr>
    </w:lvl>
    <w:lvl w:ilvl="4" w:tplc="04210019" w:tentative="1">
      <w:start w:val="1"/>
      <w:numFmt w:val="lowerLetter"/>
      <w:lvlText w:val="%5."/>
      <w:lvlJc w:val="left"/>
      <w:pPr>
        <w:ind w:left="7635" w:hanging="360"/>
      </w:pPr>
    </w:lvl>
    <w:lvl w:ilvl="5" w:tplc="0421001B" w:tentative="1">
      <w:start w:val="1"/>
      <w:numFmt w:val="lowerRoman"/>
      <w:lvlText w:val="%6."/>
      <w:lvlJc w:val="right"/>
      <w:pPr>
        <w:ind w:left="8355" w:hanging="180"/>
      </w:pPr>
    </w:lvl>
    <w:lvl w:ilvl="6" w:tplc="0421000F" w:tentative="1">
      <w:start w:val="1"/>
      <w:numFmt w:val="decimal"/>
      <w:lvlText w:val="%7."/>
      <w:lvlJc w:val="left"/>
      <w:pPr>
        <w:ind w:left="9075" w:hanging="360"/>
      </w:pPr>
    </w:lvl>
    <w:lvl w:ilvl="7" w:tplc="04210019" w:tentative="1">
      <w:start w:val="1"/>
      <w:numFmt w:val="lowerLetter"/>
      <w:lvlText w:val="%8."/>
      <w:lvlJc w:val="left"/>
      <w:pPr>
        <w:ind w:left="9795" w:hanging="360"/>
      </w:pPr>
    </w:lvl>
    <w:lvl w:ilvl="8" w:tplc="0421001B" w:tentative="1">
      <w:start w:val="1"/>
      <w:numFmt w:val="lowerRoman"/>
      <w:lvlText w:val="%9."/>
      <w:lvlJc w:val="right"/>
      <w:pPr>
        <w:ind w:left="10515" w:hanging="180"/>
      </w:pPr>
    </w:lvl>
  </w:abstractNum>
  <w:num w:numId="1">
    <w:abstractNumId w:val="23"/>
  </w:num>
  <w:num w:numId="2">
    <w:abstractNumId w:val="7"/>
  </w:num>
  <w:num w:numId="3">
    <w:abstractNumId w:val="13"/>
  </w:num>
  <w:num w:numId="4">
    <w:abstractNumId w:val="3"/>
  </w:num>
  <w:num w:numId="5">
    <w:abstractNumId w:val="0"/>
  </w:num>
  <w:num w:numId="6">
    <w:abstractNumId w:val="6"/>
  </w:num>
  <w:num w:numId="7">
    <w:abstractNumId w:val="4"/>
  </w:num>
  <w:num w:numId="8">
    <w:abstractNumId w:val="9"/>
  </w:num>
  <w:num w:numId="9">
    <w:abstractNumId w:val="18"/>
  </w:num>
  <w:num w:numId="10">
    <w:abstractNumId w:val="22"/>
  </w:num>
  <w:num w:numId="11">
    <w:abstractNumId w:val="1"/>
  </w:num>
  <w:num w:numId="12">
    <w:abstractNumId w:val="5"/>
  </w:num>
  <w:num w:numId="13">
    <w:abstractNumId w:val="15"/>
  </w:num>
  <w:num w:numId="14">
    <w:abstractNumId w:val="16"/>
  </w:num>
  <w:num w:numId="15">
    <w:abstractNumId w:val="17"/>
  </w:num>
  <w:num w:numId="16">
    <w:abstractNumId w:val="10"/>
  </w:num>
  <w:num w:numId="17">
    <w:abstractNumId w:val="19"/>
  </w:num>
  <w:num w:numId="18">
    <w:abstractNumId w:val="14"/>
  </w:num>
  <w:num w:numId="19">
    <w:abstractNumId w:val="21"/>
  </w:num>
  <w:num w:numId="20">
    <w:abstractNumId w:val="12"/>
  </w:num>
  <w:num w:numId="21">
    <w:abstractNumId w:val="2"/>
  </w:num>
  <w:num w:numId="22">
    <w:abstractNumId w:val="20"/>
  </w:num>
  <w:num w:numId="23">
    <w:abstractNumId w:val="8"/>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A03C96"/>
    <w:rsid w:val="0005161D"/>
    <w:rsid w:val="000B2FBA"/>
    <w:rsid w:val="000B49ED"/>
    <w:rsid w:val="000C1A7A"/>
    <w:rsid w:val="000E0FE6"/>
    <w:rsid w:val="000F1DB0"/>
    <w:rsid w:val="001A0EBA"/>
    <w:rsid w:val="001A1F7E"/>
    <w:rsid w:val="001C425F"/>
    <w:rsid w:val="00200BFB"/>
    <w:rsid w:val="00241B4C"/>
    <w:rsid w:val="00292E0F"/>
    <w:rsid w:val="002A5F6C"/>
    <w:rsid w:val="002C0817"/>
    <w:rsid w:val="002E6643"/>
    <w:rsid w:val="002F3BDD"/>
    <w:rsid w:val="00312970"/>
    <w:rsid w:val="00362AE9"/>
    <w:rsid w:val="00396FE0"/>
    <w:rsid w:val="003D23AC"/>
    <w:rsid w:val="004271F3"/>
    <w:rsid w:val="004C1BB2"/>
    <w:rsid w:val="004C6CAE"/>
    <w:rsid w:val="005264D1"/>
    <w:rsid w:val="00545F6F"/>
    <w:rsid w:val="00575D68"/>
    <w:rsid w:val="00576100"/>
    <w:rsid w:val="005B0933"/>
    <w:rsid w:val="005B3489"/>
    <w:rsid w:val="005C2934"/>
    <w:rsid w:val="005E6412"/>
    <w:rsid w:val="006452E6"/>
    <w:rsid w:val="0070474E"/>
    <w:rsid w:val="007B55AB"/>
    <w:rsid w:val="007D71DF"/>
    <w:rsid w:val="007E2D86"/>
    <w:rsid w:val="00805D1A"/>
    <w:rsid w:val="00810F54"/>
    <w:rsid w:val="00811D5E"/>
    <w:rsid w:val="00892916"/>
    <w:rsid w:val="008B4D01"/>
    <w:rsid w:val="008F6EF9"/>
    <w:rsid w:val="00916403"/>
    <w:rsid w:val="0093555F"/>
    <w:rsid w:val="00942218"/>
    <w:rsid w:val="00946B76"/>
    <w:rsid w:val="00966532"/>
    <w:rsid w:val="00985A30"/>
    <w:rsid w:val="00991C98"/>
    <w:rsid w:val="009C5452"/>
    <w:rsid w:val="009D3101"/>
    <w:rsid w:val="00A03C96"/>
    <w:rsid w:val="00A357C5"/>
    <w:rsid w:val="00A60648"/>
    <w:rsid w:val="00A650B4"/>
    <w:rsid w:val="00A754D1"/>
    <w:rsid w:val="00A8695B"/>
    <w:rsid w:val="00A90426"/>
    <w:rsid w:val="00AD231A"/>
    <w:rsid w:val="00AD62B9"/>
    <w:rsid w:val="00B30B00"/>
    <w:rsid w:val="00B82FE3"/>
    <w:rsid w:val="00B83CCD"/>
    <w:rsid w:val="00BE6BF7"/>
    <w:rsid w:val="00C30A7B"/>
    <w:rsid w:val="00C672BA"/>
    <w:rsid w:val="00C84B8C"/>
    <w:rsid w:val="00C90FD8"/>
    <w:rsid w:val="00C912ED"/>
    <w:rsid w:val="00CA67AB"/>
    <w:rsid w:val="00CA758D"/>
    <w:rsid w:val="00CE12DF"/>
    <w:rsid w:val="00D10F14"/>
    <w:rsid w:val="00D30D9B"/>
    <w:rsid w:val="00D65369"/>
    <w:rsid w:val="00D91038"/>
    <w:rsid w:val="00DE0B2A"/>
    <w:rsid w:val="00DF7A29"/>
    <w:rsid w:val="00E155F3"/>
    <w:rsid w:val="00E24067"/>
    <w:rsid w:val="00E729FF"/>
    <w:rsid w:val="00E753B9"/>
    <w:rsid w:val="00E834B0"/>
    <w:rsid w:val="00EB2A86"/>
    <w:rsid w:val="00EC528A"/>
    <w:rsid w:val="00ED68F7"/>
    <w:rsid w:val="00F04661"/>
    <w:rsid w:val="00F1545F"/>
    <w:rsid w:val="00F810F0"/>
    <w:rsid w:val="00F91E29"/>
    <w:rsid w:val="00FD3310"/>
    <w:rsid w:val="00FE001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4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03C9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03C96"/>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A03C96"/>
    <w:pPr>
      <w:spacing w:after="120"/>
      <w:ind w:left="360"/>
    </w:pPr>
    <w:rPr>
      <w:sz w:val="16"/>
      <w:szCs w:val="16"/>
    </w:rPr>
  </w:style>
  <w:style w:type="character" w:customStyle="1" w:styleId="BodyTextIndent3Char">
    <w:name w:val="Body Text Indent 3 Char"/>
    <w:basedOn w:val="DefaultParagraphFont"/>
    <w:link w:val="BodyTextIndent3"/>
    <w:uiPriority w:val="99"/>
    <w:rsid w:val="00A03C96"/>
    <w:rPr>
      <w:sz w:val="16"/>
      <w:szCs w:val="16"/>
    </w:rPr>
  </w:style>
  <w:style w:type="paragraph" w:styleId="BodyTextIndent">
    <w:name w:val="Body Text Indent"/>
    <w:basedOn w:val="Normal"/>
    <w:link w:val="BodyTextIndentChar"/>
    <w:uiPriority w:val="99"/>
    <w:unhideWhenUsed/>
    <w:rsid w:val="00A03C96"/>
    <w:pPr>
      <w:spacing w:after="120"/>
      <w:ind w:left="360"/>
    </w:pPr>
  </w:style>
  <w:style w:type="character" w:customStyle="1" w:styleId="BodyTextIndentChar">
    <w:name w:val="Body Text Indent Char"/>
    <w:basedOn w:val="DefaultParagraphFont"/>
    <w:link w:val="BodyTextIndent"/>
    <w:uiPriority w:val="99"/>
    <w:rsid w:val="00A03C96"/>
  </w:style>
  <w:style w:type="paragraph" w:styleId="ListParagraph">
    <w:name w:val="List Paragraph"/>
    <w:basedOn w:val="Normal"/>
    <w:uiPriority w:val="34"/>
    <w:qFormat/>
    <w:rsid w:val="00BE6BF7"/>
    <w:pPr>
      <w:ind w:left="720"/>
      <w:contextualSpacing/>
    </w:pPr>
  </w:style>
  <w:style w:type="character" w:styleId="FollowedHyperlink">
    <w:name w:val="FollowedHyperlink"/>
    <w:basedOn w:val="DefaultParagraphFont"/>
    <w:uiPriority w:val="99"/>
    <w:semiHidden/>
    <w:unhideWhenUsed/>
    <w:rsid w:val="00D6536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BFA5-0215-44C9-AC1D-729687134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2156</Words>
  <Characters>12295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LOGISTIK</dc:creator>
  <cp:lastModifiedBy>ALIF</cp:lastModifiedBy>
  <cp:revision>2</cp:revision>
  <cp:lastPrinted>2019-02-25T10:23:00Z</cp:lastPrinted>
  <dcterms:created xsi:type="dcterms:W3CDTF">2019-02-27T07:10:00Z</dcterms:created>
  <dcterms:modified xsi:type="dcterms:W3CDTF">2019-02-27T07:10:00Z</dcterms:modified>
</cp:coreProperties>
</file>